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973D64">
      <w:pPr>
        <w:pStyle w:val="Title"/>
      </w:pPr>
      <w:sdt>
        <w:sdtPr>
          <w:alias w:val="Title:"/>
          <w:tag w:val="Title:"/>
          <w:id w:val="726351117"/>
          <w:placeholder>
            <w:docPart w:val="F397EE6BED2E44CBB3E9F926655D605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757D5">
            <w:t>Psychology of Music Education Overview</w:t>
          </w:r>
        </w:sdtContent>
      </w:sdt>
    </w:p>
    <w:p w:rsidR="00B823AA" w:rsidRDefault="00FC24A1" w:rsidP="00B823AA">
      <w:pPr>
        <w:pStyle w:val="Title2"/>
      </w:pPr>
      <w:r>
        <w:t>Charlene Blondo</w:t>
      </w:r>
    </w:p>
    <w:p w:rsidR="00E81978" w:rsidRDefault="00FC24A1" w:rsidP="00B823AA">
      <w:pPr>
        <w:pStyle w:val="Title2"/>
      </w:pPr>
      <w:r>
        <w:t>Northern State University</w:t>
      </w:r>
    </w:p>
    <w:p w:rsidR="00E81978" w:rsidRDefault="00E81978">
      <w:pPr>
        <w:pStyle w:val="Title"/>
      </w:pPr>
    </w:p>
    <w:p w:rsidR="00E81978" w:rsidRDefault="00E81978" w:rsidP="00B823AA">
      <w:pPr>
        <w:pStyle w:val="Title2"/>
      </w:pPr>
    </w:p>
    <w:p w:rsidR="00E81978" w:rsidRDefault="00E81978" w:rsidP="00B13DAA"/>
    <w:p w:rsidR="00E81978" w:rsidRDefault="00973D64" w:rsidP="00A757D5">
      <w:pPr>
        <w:pStyle w:val="SectionTitle"/>
      </w:pPr>
      <w:sdt>
        <w:sdtPr>
          <w:alias w:val="Section title:"/>
          <w:tag w:val="Section title:"/>
          <w:id w:val="984196707"/>
          <w:placeholder>
            <w:docPart w:val="E43AC685823F4DF1B1E0CC61CDE9583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757D5">
            <w:t>Psychology of Music Education Overview</w:t>
          </w:r>
        </w:sdtContent>
      </w:sdt>
    </w:p>
    <w:p w:rsidR="0018695A" w:rsidRDefault="00145B9A" w:rsidP="0018695A">
      <w:pPr>
        <w:rPr>
          <w:rFonts w:ascii="Times New Roman" w:hAnsi="Times New Roman" w:cs="Times New Roman"/>
          <w:lang w:val="en"/>
        </w:rPr>
      </w:pPr>
      <w:r>
        <w:rPr>
          <w:rFonts w:ascii="Times New Roman" w:hAnsi="Times New Roman" w:cs="Times New Roman"/>
          <w:lang w:val="en"/>
        </w:rPr>
        <w:t xml:space="preserve">Dr. Edward </w:t>
      </w:r>
      <w:r w:rsidR="00FC24A1">
        <w:rPr>
          <w:rFonts w:ascii="Times New Roman" w:hAnsi="Times New Roman" w:cs="Times New Roman"/>
          <w:lang w:val="en"/>
        </w:rPr>
        <w:t>Gordon</w:t>
      </w:r>
      <w:r>
        <w:rPr>
          <w:rFonts w:ascii="Times New Roman" w:hAnsi="Times New Roman" w:cs="Times New Roman"/>
          <w:lang w:val="en"/>
        </w:rPr>
        <w:t>’s</w:t>
      </w:r>
      <w:r w:rsidR="00FC24A1">
        <w:rPr>
          <w:rFonts w:ascii="Times New Roman" w:hAnsi="Times New Roman" w:cs="Times New Roman"/>
          <w:lang w:val="en"/>
        </w:rPr>
        <w:t xml:space="preserve"> Music Learning Theory (MLT) is just that – a theory rather than a method in</w:t>
      </w:r>
      <w:r w:rsidR="0018695A">
        <w:rPr>
          <w:rFonts w:ascii="Times New Roman" w:hAnsi="Times New Roman" w:cs="Times New Roman"/>
          <w:lang w:val="en"/>
        </w:rPr>
        <w:t xml:space="preserve"> music education (Gordon</w:t>
      </w:r>
      <w:r w:rsidR="00C10E30">
        <w:rPr>
          <w:rFonts w:ascii="Times New Roman" w:hAnsi="Times New Roman" w:cs="Times New Roman"/>
          <w:lang w:val="en"/>
        </w:rPr>
        <w:t>,</w:t>
      </w:r>
      <w:r w:rsidR="0018695A">
        <w:rPr>
          <w:rFonts w:ascii="Times New Roman" w:hAnsi="Times New Roman" w:cs="Times New Roman"/>
          <w:lang w:val="en"/>
        </w:rPr>
        <w:t xml:space="preserve"> 2012</w:t>
      </w:r>
      <w:r w:rsidR="00FC24A1">
        <w:rPr>
          <w:rFonts w:ascii="Times New Roman" w:hAnsi="Times New Roman" w:cs="Times New Roman"/>
          <w:lang w:val="en"/>
        </w:rPr>
        <w:t xml:space="preserve">).  The theory describes how students learn and how they progress in understanding of what they learn through all stages of music learning development.  </w:t>
      </w:r>
      <w:r w:rsidR="00FC24A1" w:rsidRPr="00904D05">
        <w:rPr>
          <w:rFonts w:ascii="Times New Roman" w:hAnsi="Times New Roman" w:cs="Times New Roman"/>
          <w:lang w:val="en"/>
        </w:rPr>
        <w:t xml:space="preserve">MLT outlines two main categories of learning </w:t>
      </w:r>
      <w:r w:rsidR="00FC24A1">
        <w:rPr>
          <w:rFonts w:ascii="Times New Roman" w:hAnsi="Times New Roman" w:cs="Times New Roman"/>
          <w:lang w:val="en"/>
        </w:rPr>
        <w:t>in order to describe how students learn music.  These two categories are based on audiation research:</w:t>
      </w:r>
      <w:r w:rsidR="00FC24A1" w:rsidRPr="00904D05">
        <w:rPr>
          <w:rFonts w:ascii="Times New Roman" w:hAnsi="Times New Roman" w:cs="Times New Roman"/>
          <w:lang w:val="en"/>
        </w:rPr>
        <w:t xml:space="preserve">  discrimination learning and inference learning.  Discrimination learning </w:t>
      </w:r>
      <w:r w:rsidR="00FC24A1">
        <w:rPr>
          <w:rFonts w:ascii="Times New Roman" w:hAnsi="Times New Roman" w:cs="Times New Roman"/>
          <w:lang w:val="en"/>
        </w:rPr>
        <w:t xml:space="preserve">is the ability to determine through comparison if elements are the same or different.  </w:t>
      </w:r>
      <w:r w:rsidR="00FC24A1" w:rsidRPr="00904D05">
        <w:rPr>
          <w:rFonts w:ascii="Times New Roman" w:hAnsi="Times New Roman" w:cs="Times New Roman"/>
          <w:lang w:val="en"/>
        </w:rPr>
        <w:t xml:space="preserve"> </w:t>
      </w:r>
      <w:r w:rsidR="00FC24A1">
        <w:rPr>
          <w:rFonts w:ascii="Times New Roman" w:hAnsi="Times New Roman" w:cs="Times New Roman"/>
          <w:lang w:val="en"/>
        </w:rPr>
        <w:t>According to Gordon, there are five levels of discrimination learning described b</w:t>
      </w:r>
      <w:r w:rsidR="00AC77C6">
        <w:rPr>
          <w:rFonts w:ascii="Times New Roman" w:hAnsi="Times New Roman" w:cs="Times New Roman"/>
          <w:lang w:val="en"/>
        </w:rPr>
        <w:t>y MLT, including</w:t>
      </w:r>
      <w:r w:rsidR="00FC24A1">
        <w:rPr>
          <w:rFonts w:ascii="Times New Roman" w:hAnsi="Times New Roman" w:cs="Times New Roman"/>
          <w:lang w:val="en"/>
        </w:rPr>
        <w:t xml:space="preserve"> aural or oral; verbal connection; partial synthesis; symbolic association; and composite synthesis.  Inference learning is </w:t>
      </w:r>
      <w:r w:rsidR="00A757D5">
        <w:rPr>
          <w:rFonts w:ascii="Times New Roman" w:hAnsi="Times New Roman" w:cs="Times New Roman"/>
          <w:lang w:val="en"/>
        </w:rPr>
        <w:t>when students take</w:t>
      </w:r>
      <w:r w:rsidR="00FC24A1" w:rsidRPr="00904D05">
        <w:rPr>
          <w:rFonts w:ascii="Times New Roman" w:hAnsi="Times New Roman" w:cs="Times New Roman"/>
          <w:lang w:val="en"/>
        </w:rPr>
        <w:t xml:space="preserve"> an act</w:t>
      </w:r>
      <w:r w:rsidR="00FC24A1">
        <w:rPr>
          <w:rFonts w:ascii="Times New Roman" w:hAnsi="Times New Roman" w:cs="Times New Roman"/>
          <w:lang w:val="en"/>
        </w:rPr>
        <w:t>ive role in their own learning. Students</w:t>
      </w:r>
      <w:r w:rsidR="00FC24A1" w:rsidRPr="00904D05">
        <w:rPr>
          <w:rFonts w:ascii="Times New Roman" w:hAnsi="Times New Roman" w:cs="Times New Roman"/>
          <w:lang w:val="en"/>
        </w:rPr>
        <w:t xml:space="preserve"> learn to identify, create, and improvise u</w:t>
      </w:r>
      <w:r w:rsidR="00FC24A1">
        <w:rPr>
          <w:rFonts w:ascii="Times New Roman" w:hAnsi="Times New Roman" w:cs="Times New Roman"/>
          <w:lang w:val="en"/>
        </w:rPr>
        <w:t>nfami</w:t>
      </w:r>
      <w:r w:rsidR="00503978">
        <w:rPr>
          <w:rFonts w:ascii="Times New Roman" w:hAnsi="Times New Roman" w:cs="Times New Roman"/>
          <w:lang w:val="en"/>
        </w:rPr>
        <w:t xml:space="preserve">liar musical patterns.  </w:t>
      </w:r>
      <w:r w:rsidR="00FC24A1">
        <w:rPr>
          <w:rFonts w:ascii="Times New Roman" w:hAnsi="Times New Roman" w:cs="Times New Roman"/>
          <w:lang w:val="en"/>
        </w:rPr>
        <w:t>MLT specifies</w:t>
      </w:r>
      <w:r w:rsidR="00FC24A1" w:rsidRPr="00904D05">
        <w:rPr>
          <w:rFonts w:ascii="Times New Roman" w:hAnsi="Times New Roman" w:cs="Times New Roman"/>
          <w:lang w:val="en"/>
        </w:rPr>
        <w:t xml:space="preserve"> separate categories of inference learning that students </w:t>
      </w:r>
      <w:r w:rsidR="00FC24A1">
        <w:rPr>
          <w:rFonts w:ascii="Times New Roman" w:hAnsi="Times New Roman" w:cs="Times New Roman"/>
          <w:lang w:val="en"/>
        </w:rPr>
        <w:t>will naturally follow as they progress in</w:t>
      </w:r>
      <w:r w:rsidR="00FC24A1" w:rsidRPr="00904D05">
        <w:rPr>
          <w:rFonts w:ascii="Times New Roman" w:hAnsi="Times New Roman" w:cs="Times New Roman"/>
          <w:lang w:val="en"/>
        </w:rPr>
        <w:t xml:space="preserve"> </w:t>
      </w:r>
      <w:r w:rsidR="00FC24A1">
        <w:rPr>
          <w:rFonts w:ascii="Times New Roman" w:hAnsi="Times New Roman" w:cs="Times New Roman"/>
          <w:lang w:val="en"/>
        </w:rPr>
        <w:t xml:space="preserve">their </w:t>
      </w:r>
      <w:r w:rsidR="00AC77C6">
        <w:rPr>
          <w:rFonts w:ascii="Times New Roman" w:hAnsi="Times New Roman" w:cs="Times New Roman"/>
          <w:lang w:val="en"/>
        </w:rPr>
        <w:t xml:space="preserve">music learning, just as in discrimination learning.  </w:t>
      </w:r>
      <w:r w:rsidR="00503978">
        <w:rPr>
          <w:rFonts w:ascii="Times New Roman" w:hAnsi="Times New Roman" w:cs="Times New Roman"/>
          <w:lang w:val="en"/>
        </w:rPr>
        <w:t xml:space="preserve">These categories are:  </w:t>
      </w:r>
      <w:r w:rsidR="00FC24A1" w:rsidRPr="00904D05">
        <w:rPr>
          <w:rFonts w:ascii="Times New Roman" w:hAnsi="Times New Roman" w:cs="Times New Roman"/>
          <w:lang w:val="en"/>
        </w:rPr>
        <w:t xml:space="preserve"> generalization</w:t>
      </w:r>
      <w:r w:rsidR="00FC24A1">
        <w:rPr>
          <w:rFonts w:ascii="Times New Roman" w:hAnsi="Times New Roman" w:cs="Times New Roman"/>
          <w:lang w:val="en"/>
        </w:rPr>
        <w:t xml:space="preserve"> of musical elements and concepts</w:t>
      </w:r>
      <w:r w:rsidR="00A757D5">
        <w:rPr>
          <w:rFonts w:ascii="Times New Roman" w:hAnsi="Times New Roman" w:cs="Times New Roman"/>
          <w:lang w:val="en"/>
        </w:rPr>
        <w:t>;</w:t>
      </w:r>
      <w:r w:rsidR="00FC24A1" w:rsidRPr="00904D05">
        <w:rPr>
          <w:rFonts w:ascii="Times New Roman" w:hAnsi="Times New Roman" w:cs="Times New Roman"/>
          <w:lang w:val="en"/>
        </w:rPr>
        <w:t xml:space="preserve"> creativity/improvisation</w:t>
      </w:r>
      <w:r w:rsidR="00FC24A1">
        <w:rPr>
          <w:rFonts w:ascii="Times New Roman" w:hAnsi="Times New Roman" w:cs="Times New Roman"/>
          <w:lang w:val="en"/>
        </w:rPr>
        <w:t xml:space="preserve"> of music and musical ideas</w:t>
      </w:r>
      <w:r w:rsidR="00A757D5">
        <w:rPr>
          <w:rFonts w:ascii="Times New Roman" w:hAnsi="Times New Roman" w:cs="Times New Roman"/>
          <w:lang w:val="en"/>
        </w:rPr>
        <w:t>;</w:t>
      </w:r>
      <w:r w:rsidR="00FC24A1" w:rsidRPr="00904D05">
        <w:rPr>
          <w:rFonts w:ascii="Times New Roman" w:hAnsi="Times New Roman" w:cs="Times New Roman"/>
          <w:lang w:val="en"/>
        </w:rPr>
        <w:t xml:space="preserve"> </w:t>
      </w:r>
      <w:r w:rsidR="00FC24A1">
        <w:rPr>
          <w:rFonts w:ascii="Times New Roman" w:hAnsi="Times New Roman" w:cs="Times New Roman"/>
          <w:lang w:val="en"/>
        </w:rPr>
        <w:t xml:space="preserve">and theoretical understanding of music in general.  </w:t>
      </w:r>
    </w:p>
    <w:p w:rsidR="00B13DAA" w:rsidRDefault="0018695A" w:rsidP="00B13DAA">
      <w:pPr>
        <w:rPr>
          <w:rFonts w:ascii="Times New Roman" w:hAnsi="Times New Roman" w:cs="Times New Roman"/>
          <w:lang w:val="en"/>
        </w:rPr>
      </w:pPr>
      <w:r w:rsidRPr="0018695A">
        <w:rPr>
          <w:rFonts w:ascii="Times New Roman" w:eastAsia="Times New Roman" w:hAnsi="Times New Roman" w:cs="Times New Roman"/>
          <w:kern w:val="0"/>
          <w:lang w:eastAsia="en-US"/>
        </w:rPr>
        <w:t>Explaining how people know what they know is basic constructivism</w:t>
      </w:r>
      <w:r w:rsidR="0000160F">
        <w:rPr>
          <w:rFonts w:ascii="Times New Roman" w:eastAsia="Times New Roman" w:hAnsi="Times New Roman" w:cs="Times New Roman"/>
          <w:kern w:val="0"/>
          <w:lang w:eastAsia="en-US"/>
        </w:rPr>
        <w:t xml:space="preserve"> (Lamon</w:t>
      </w:r>
      <w:r w:rsidR="00084807">
        <w:rPr>
          <w:rFonts w:ascii="Times New Roman" w:eastAsia="Times New Roman" w:hAnsi="Times New Roman" w:cs="Times New Roman"/>
          <w:kern w:val="0"/>
          <w:lang w:eastAsia="en-US"/>
        </w:rPr>
        <w:t>, 2017</w:t>
      </w:r>
      <w:r w:rsidR="0000160F">
        <w:rPr>
          <w:rFonts w:ascii="Times New Roman" w:eastAsia="Times New Roman" w:hAnsi="Times New Roman" w:cs="Times New Roman"/>
          <w:kern w:val="0"/>
          <w:lang w:eastAsia="en-US"/>
        </w:rPr>
        <w:t>)</w:t>
      </w:r>
      <w:r w:rsidRPr="0018695A">
        <w:rPr>
          <w:rFonts w:ascii="Times New Roman" w:eastAsia="Times New Roman" w:hAnsi="Times New Roman" w:cs="Times New Roman"/>
          <w:kern w:val="0"/>
          <w:lang w:eastAsia="en-US"/>
        </w:rPr>
        <w:t xml:space="preserve">.  Problem solving is at the center of learning.  Reflecting on experiences and the consequences of experiences grows understanding.  Change must occur in the person in order for learning to take place.  </w:t>
      </w:r>
      <w:r w:rsidR="0000160F">
        <w:rPr>
          <w:rFonts w:ascii="Times New Roman" w:eastAsia="Times New Roman" w:hAnsi="Times New Roman" w:cs="Times New Roman"/>
          <w:kern w:val="0"/>
          <w:lang w:eastAsia="en-US"/>
        </w:rPr>
        <w:t>Deep understanding comes from what the learner has constructed.</w:t>
      </w:r>
      <w:r w:rsidRPr="0018695A">
        <w:rPr>
          <w:rFonts w:ascii="Times New Roman" w:eastAsia="Times New Roman" w:hAnsi="Times New Roman" w:cs="Times New Roman"/>
          <w:kern w:val="0"/>
          <w:lang w:eastAsia="en-US"/>
        </w:rPr>
        <w:t> </w:t>
      </w:r>
      <w:r>
        <w:rPr>
          <w:rFonts w:ascii="Times New Roman" w:eastAsia="Times New Roman" w:hAnsi="Times New Roman" w:cs="Times New Roman"/>
          <w:kern w:val="0"/>
          <w:lang w:eastAsia="en-US"/>
        </w:rPr>
        <w:t xml:space="preserve">  </w:t>
      </w:r>
      <w:r w:rsidRPr="0018695A">
        <w:rPr>
          <w:rFonts w:ascii="Times New Roman" w:eastAsia="Times New Roman" w:hAnsi="Times New Roman" w:cs="Times New Roman"/>
          <w:kern w:val="0"/>
          <w:lang w:eastAsia="en-US"/>
        </w:rPr>
        <w:t xml:space="preserve">Constructivism is an alternative to objectivism.  </w:t>
      </w:r>
      <w:r w:rsidR="00A757D5">
        <w:rPr>
          <w:rFonts w:ascii="Times New Roman" w:eastAsia="Times New Roman" w:hAnsi="Times New Roman" w:cs="Times New Roman"/>
          <w:kern w:val="0"/>
          <w:lang w:eastAsia="en-US"/>
        </w:rPr>
        <w:t xml:space="preserve">In objectivism, knowledge is a </w:t>
      </w:r>
      <w:r w:rsidRPr="0018695A">
        <w:rPr>
          <w:rFonts w:ascii="Times New Roman" w:eastAsia="Times New Roman" w:hAnsi="Times New Roman" w:cs="Times New Roman"/>
          <w:kern w:val="0"/>
          <w:lang w:eastAsia="en-US"/>
        </w:rPr>
        <w:t xml:space="preserve">passive reflection of </w:t>
      </w:r>
      <w:r w:rsidR="00A757D5">
        <w:rPr>
          <w:rFonts w:ascii="Times New Roman" w:eastAsia="Times New Roman" w:hAnsi="Times New Roman" w:cs="Times New Roman"/>
          <w:kern w:val="0"/>
          <w:lang w:eastAsia="en-US"/>
        </w:rPr>
        <w:t>the eternal, objective reality.</w:t>
      </w:r>
      <w:r w:rsidRPr="0018695A">
        <w:rPr>
          <w:rFonts w:ascii="Times New Roman" w:eastAsia="Times New Roman" w:hAnsi="Times New Roman" w:cs="Times New Roman"/>
          <w:kern w:val="0"/>
          <w:lang w:eastAsia="en-US"/>
        </w:rPr>
        <w:t>  Through this we can assume that there must be some degree of instruction to be certain the learner is receiving the correct information. </w:t>
      </w:r>
    </w:p>
    <w:p w:rsidR="0000160F" w:rsidRPr="00B13DAA" w:rsidRDefault="00145B9A" w:rsidP="00B13DAA">
      <w:pPr>
        <w:rPr>
          <w:rFonts w:ascii="Times New Roman" w:hAnsi="Times New Roman" w:cs="Times New Roman"/>
          <w:lang w:val="en"/>
        </w:rPr>
      </w:pPr>
      <w:r>
        <w:rPr>
          <w:rFonts w:ascii="Times New Roman" w:eastAsia="Times New Roman" w:hAnsi="Times New Roman" w:cs="Times New Roman"/>
          <w:kern w:val="0"/>
          <w:lang w:eastAsia="en-US"/>
        </w:rPr>
        <w:lastRenderedPageBreak/>
        <w:t xml:space="preserve">Jean </w:t>
      </w:r>
      <w:r w:rsidR="00A757D5">
        <w:rPr>
          <w:rFonts w:ascii="Times New Roman" w:eastAsia="Times New Roman" w:hAnsi="Times New Roman" w:cs="Times New Roman"/>
          <w:kern w:val="0"/>
          <w:lang w:eastAsia="en-US"/>
        </w:rPr>
        <w:t xml:space="preserve">Piaget, </w:t>
      </w:r>
      <w:r>
        <w:rPr>
          <w:rFonts w:ascii="Times New Roman" w:eastAsia="Times New Roman" w:hAnsi="Times New Roman" w:cs="Times New Roman"/>
          <w:kern w:val="0"/>
          <w:lang w:eastAsia="en-US"/>
        </w:rPr>
        <w:t xml:space="preserve">proponent of </w:t>
      </w:r>
      <w:r w:rsidR="00A757D5">
        <w:rPr>
          <w:rFonts w:ascii="Times New Roman" w:eastAsia="Times New Roman" w:hAnsi="Times New Roman" w:cs="Times New Roman"/>
          <w:kern w:val="0"/>
          <w:lang w:eastAsia="en-US"/>
        </w:rPr>
        <w:t>cognitive constructivism,</w:t>
      </w:r>
      <w:r w:rsidR="00B13DAA">
        <w:rPr>
          <w:rFonts w:ascii="Times New Roman" w:eastAsia="Times New Roman" w:hAnsi="Times New Roman" w:cs="Times New Roman"/>
          <w:kern w:val="0"/>
          <w:lang w:eastAsia="en-US"/>
        </w:rPr>
        <w:t xml:space="preserve"> believes that learning is </w:t>
      </w:r>
      <w:r w:rsidR="0018695A" w:rsidRPr="0018695A">
        <w:rPr>
          <w:rFonts w:ascii="Times New Roman" w:eastAsia="Times New Roman" w:hAnsi="Times New Roman" w:cs="Times New Roman"/>
          <w:kern w:val="0"/>
          <w:lang w:eastAsia="en-US"/>
        </w:rPr>
        <w:t>transformative rather than cumulative in process</w:t>
      </w:r>
      <w:r w:rsidR="0000160F">
        <w:rPr>
          <w:rFonts w:ascii="Times New Roman" w:eastAsia="Times New Roman" w:hAnsi="Times New Roman" w:cs="Times New Roman"/>
          <w:kern w:val="0"/>
          <w:lang w:eastAsia="en-US"/>
        </w:rPr>
        <w:t xml:space="preserve"> (Lamon</w:t>
      </w:r>
      <w:r w:rsidR="00084807">
        <w:rPr>
          <w:rFonts w:ascii="Times New Roman" w:eastAsia="Times New Roman" w:hAnsi="Times New Roman" w:cs="Times New Roman"/>
          <w:kern w:val="0"/>
          <w:lang w:eastAsia="en-US"/>
        </w:rPr>
        <w:t>, 2017</w:t>
      </w:r>
      <w:r w:rsidR="0000160F">
        <w:rPr>
          <w:rFonts w:ascii="Times New Roman" w:eastAsia="Times New Roman" w:hAnsi="Times New Roman" w:cs="Times New Roman"/>
          <w:kern w:val="0"/>
          <w:lang w:eastAsia="en-US"/>
        </w:rPr>
        <w:t>)</w:t>
      </w:r>
      <w:r w:rsidR="0018695A" w:rsidRPr="0018695A">
        <w:rPr>
          <w:rFonts w:ascii="Times New Roman" w:eastAsia="Times New Roman" w:hAnsi="Times New Roman" w:cs="Times New Roman"/>
          <w:kern w:val="0"/>
          <w:lang w:eastAsia="en-US"/>
        </w:rPr>
        <w:t xml:space="preserve">.  </w:t>
      </w:r>
      <w:r w:rsidR="0000160F">
        <w:rPr>
          <w:rFonts w:ascii="Times New Roman" w:eastAsia="Times New Roman" w:hAnsi="Times New Roman" w:cs="Times New Roman"/>
          <w:kern w:val="0"/>
          <w:lang w:eastAsia="en-US"/>
        </w:rPr>
        <w:t xml:space="preserve">Learning takes place when there is understanding.  </w:t>
      </w:r>
      <w:r w:rsidR="0018695A" w:rsidRPr="0018695A">
        <w:rPr>
          <w:rFonts w:ascii="Times New Roman" w:eastAsia="Times New Roman" w:hAnsi="Times New Roman" w:cs="Times New Roman"/>
          <w:kern w:val="0"/>
          <w:lang w:eastAsia="en-US"/>
        </w:rPr>
        <w:t>Understanding changes or transforms as new knowledge is gained, especially knowledge that challenges what the learner already knows.</w:t>
      </w:r>
      <w:r w:rsidR="0018695A">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t xml:space="preserve">Lev </w:t>
      </w:r>
      <w:r w:rsidR="00A757D5">
        <w:rPr>
          <w:rFonts w:ascii="Times New Roman" w:eastAsia="Times New Roman" w:hAnsi="Times New Roman" w:cs="Times New Roman"/>
          <w:kern w:val="0"/>
          <w:lang w:eastAsia="en-US"/>
        </w:rPr>
        <w:t xml:space="preserve">Vygotsky, </w:t>
      </w:r>
      <w:r>
        <w:rPr>
          <w:rFonts w:ascii="Times New Roman" w:eastAsia="Times New Roman" w:hAnsi="Times New Roman" w:cs="Times New Roman"/>
          <w:kern w:val="0"/>
          <w:lang w:eastAsia="en-US"/>
        </w:rPr>
        <w:t xml:space="preserve">proponent of </w:t>
      </w:r>
      <w:r w:rsidR="00A757D5">
        <w:rPr>
          <w:rFonts w:ascii="Times New Roman" w:eastAsia="Times New Roman" w:hAnsi="Times New Roman" w:cs="Times New Roman"/>
          <w:kern w:val="0"/>
          <w:lang w:eastAsia="en-US"/>
        </w:rPr>
        <w:t>social constructivism, believes that children</w:t>
      </w:r>
      <w:r w:rsidR="0018695A" w:rsidRPr="0018695A">
        <w:rPr>
          <w:rFonts w:ascii="Times New Roman" w:eastAsia="Times New Roman" w:hAnsi="Times New Roman" w:cs="Times New Roman"/>
          <w:kern w:val="0"/>
          <w:lang w:eastAsia="en-US"/>
        </w:rPr>
        <w:t xml:space="preserve"> internalize external and social activities when </w:t>
      </w:r>
      <w:r>
        <w:rPr>
          <w:rFonts w:ascii="Times New Roman" w:eastAsia="Times New Roman" w:hAnsi="Times New Roman" w:cs="Times New Roman"/>
          <w:kern w:val="0"/>
          <w:lang w:eastAsia="en-US"/>
        </w:rPr>
        <w:t xml:space="preserve">they are </w:t>
      </w:r>
      <w:r w:rsidR="0018695A" w:rsidRPr="0018695A">
        <w:rPr>
          <w:rFonts w:ascii="Times New Roman" w:eastAsia="Times New Roman" w:hAnsi="Times New Roman" w:cs="Times New Roman"/>
          <w:kern w:val="0"/>
          <w:lang w:eastAsia="en-US"/>
        </w:rPr>
        <w:t>with people more competent.  Social speech is seen as having a collaborative nature even in children.  He studied and compared children working independently to children working with a more competent person.  He compared the children's levels of reasoning and found that environments for learning should involve guided interactions.  These guided interactions allow children to reflect and then change their conceptions through communication. </w:t>
      </w:r>
      <w:r w:rsidR="0018695A">
        <w:rPr>
          <w:rFonts w:ascii="Times New Roman" w:eastAsia="Times New Roman" w:hAnsi="Times New Roman" w:cs="Times New Roman"/>
          <w:kern w:val="0"/>
          <w:lang w:eastAsia="en-US"/>
        </w:rPr>
        <w:t xml:space="preserve"> </w:t>
      </w:r>
      <w:r w:rsidR="0018695A" w:rsidRPr="0018695A">
        <w:rPr>
          <w:rFonts w:ascii="Times New Roman" w:eastAsia="Times New Roman" w:hAnsi="Times New Roman" w:cs="Times New Roman"/>
          <w:kern w:val="0"/>
          <w:lang w:eastAsia="en-US"/>
        </w:rPr>
        <w:t>John</w:t>
      </w:r>
      <w:r w:rsidR="00A757D5">
        <w:rPr>
          <w:rFonts w:ascii="Times New Roman" w:eastAsia="Times New Roman" w:hAnsi="Times New Roman" w:cs="Times New Roman"/>
          <w:kern w:val="0"/>
          <w:lang w:eastAsia="en-US"/>
        </w:rPr>
        <w:t xml:space="preserve"> Dewey seemed to combine constructivism and social constructivism</w:t>
      </w:r>
      <w:r w:rsidR="0018695A" w:rsidRPr="0018695A">
        <w:rPr>
          <w:rFonts w:ascii="Times New Roman" w:eastAsia="Times New Roman" w:hAnsi="Times New Roman" w:cs="Times New Roman"/>
          <w:kern w:val="0"/>
          <w:lang w:eastAsia="en-US"/>
        </w:rPr>
        <w:t xml:space="preserve">.  He believed education depended on action-knowledge.  Learners have to draw from experiences that have meaning to </w:t>
      </w:r>
      <w:r w:rsidR="00A757D5">
        <w:rPr>
          <w:rFonts w:ascii="Times New Roman" w:eastAsia="Times New Roman" w:hAnsi="Times New Roman" w:cs="Times New Roman"/>
          <w:kern w:val="0"/>
          <w:lang w:eastAsia="en-US"/>
        </w:rPr>
        <w:t xml:space="preserve">them. </w:t>
      </w:r>
      <w:r w:rsidR="0018695A" w:rsidRPr="0018695A">
        <w:rPr>
          <w:rFonts w:ascii="Times New Roman" w:eastAsia="Times New Roman" w:hAnsi="Times New Roman" w:cs="Times New Roman"/>
          <w:kern w:val="0"/>
          <w:lang w:eastAsia="en-US"/>
        </w:rPr>
        <w:t>From this reflection, learners recognize problems and can then form their own hypotheses.  These experiences take place in social settings where learners can work together to test their hypotheses and study outcomes.  Places of learning need to incorporate real world problems into the curriculum.</w:t>
      </w:r>
    </w:p>
    <w:p w:rsidR="0018695A" w:rsidRPr="0018695A" w:rsidRDefault="0018695A" w:rsidP="0000160F">
      <w:pPr>
        <w:spacing w:before="100" w:beforeAutospacing="1" w:after="100" w:afterAutospacing="1"/>
        <w:rPr>
          <w:rFonts w:ascii="Times New Roman" w:eastAsia="Times New Roman" w:hAnsi="Times New Roman" w:cs="Times New Roman"/>
          <w:kern w:val="0"/>
          <w:lang w:eastAsia="en-US"/>
        </w:rPr>
      </w:pPr>
      <w:r w:rsidRPr="0018695A">
        <w:rPr>
          <w:rFonts w:ascii="Times New Roman" w:eastAsia="Times New Roman" w:hAnsi="Times New Roman" w:cs="Times New Roman"/>
          <w:kern w:val="0"/>
          <w:lang w:eastAsia="en-US"/>
        </w:rPr>
        <w:t>In constructivism, prior knowledge is crucial to ongoing learning and development</w:t>
      </w:r>
      <w:r w:rsidR="0000160F">
        <w:rPr>
          <w:rFonts w:ascii="Times New Roman" w:eastAsia="Times New Roman" w:hAnsi="Times New Roman" w:cs="Times New Roman"/>
          <w:kern w:val="0"/>
          <w:lang w:eastAsia="en-US"/>
        </w:rPr>
        <w:t xml:space="preserve"> (Lamon</w:t>
      </w:r>
      <w:r w:rsidR="00084807">
        <w:rPr>
          <w:rFonts w:ascii="Times New Roman" w:eastAsia="Times New Roman" w:hAnsi="Times New Roman" w:cs="Times New Roman"/>
          <w:kern w:val="0"/>
          <w:lang w:eastAsia="en-US"/>
        </w:rPr>
        <w:t>, 2017</w:t>
      </w:r>
      <w:r w:rsidR="0000160F">
        <w:rPr>
          <w:rFonts w:ascii="Times New Roman" w:eastAsia="Times New Roman" w:hAnsi="Times New Roman" w:cs="Times New Roman"/>
          <w:kern w:val="0"/>
          <w:lang w:eastAsia="en-US"/>
        </w:rPr>
        <w:t>)</w:t>
      </w:r>
      <w:r w:rsidRPr="0018695A">
        <w:rPr>
          <w:rFonts w:ascii="Times New Roman" w:eastAsia="Times New Roman" w:hAnsi="Times New Roman" w:cs="Times New Roman"/>
          <w:kern w:val="0"/>
          <w:lang w:eastAsia="en-US"/>
        </w:rPr>
        <w:t xml:space="preserve">.  Learners must be able to connect a current problem to something they already </w:t>
      </w:r>
      <w:r w:rsidR="00265E48">
        <w:rPr>
          <w:rFonts w:ascii="Times New Roman" w:eastAsia="Times New Roman" w:hAnsi="Times New Roman" w:cs="Times New Roman"/>
          <w:kern w:val="0"/>
          <w:lang w:eastAsia="en-US"/>
        </w:rPr>
        <w:t xml:space="preserve">know. </w:t>
      </w:r>
      <w:r w:rsidRPr="0018695A">
        <w:rPr>
          <w:rFonts w:ascii="Times New Roman" w:eastAsia="Times New Roman" w:hAnsi="Times New Roman" w:cs="Times New Roman"/>
          <w:kern w:val="0"/>
          <w:lang w:eastAsia="en-US"/>
        </w:rPr>
        <w:t>If there is info</w:t>
      </w:r>
      <w:r w:rsidR="00265E48">
        <w:rPr>
          <w:rFonts w:ascii="Times New Roman" w:eastAsia="Times New Roman" w:hAnsi="Times New Roman" w:cs="Times New Roman"/>
          <w:kern w:val="0"/>
          <w:lang w:eastAsia="en-US"/>
        </w:rPr>
        <w:t>rmation that cannot</w:t>
      </w:r>
      <w:r w:rsidRPr="0018695A">
        <w:rPr>
          <w:rFonts w:ascii="Times New Roman" w:eastAsia="Times New Roman" w:hAnsi="Times New Roman" w:cs="Times New Roman"/>
          <w:kern w:val="0"/>
          <w:lang w:eastAsia="en-US"/>
        </w:rPr>
        <w:t xml:space="preserve"> be connected with prior experiences, it will be forgotten quickly because it is not meaningful</w:t>
      </w:r>
      <w:r w:rsidR="00265E48">
        <w:rPr>
          <w:rFonts w:ascii="Times New Roman" w:eastAsia="Times New Roman" w:hAnsi="Times New Roman" w:cs="Times New Roman"/>
          <w:kern w:val="0"/>
          <w:lang w:eastAsia="en-US"/>
        </w:rPr>
        <w:t xml:space="preserve"> to the learner</w:t>
      </w:r>
      <w:r w:rsidRPr="0018695A">
        <w:rPr>
          <w:rFonts w:ascii="Times New Roman" w:eastAsia="Times New Roman" w:hAnsi="Times New Roman" w:cs="Times New Roman"/>
          <w:kern w:val="0"/>
          <w:lang w:eastAsia="en-US"/>
        </w:rPr>
        <w:t>.  So often children are unable to connect their school subjects to their real world situations and understanding.  What they are learning in school holds no present value in th</w:t>
      </w:r>
      <w:r w:rsidR="005A4746">
        <w:rPr>
          <w:rFonts w:ascii="Times New Roman" w:eastAsia="Times New Roman" w:hAnsi="Times New Roman" w:cs="Times New Roman"/>
          <w:kern w:val="0"/>
          <w:lang w:eastAsia="en-US"/>
        </w:rPr>
        <w:t>eir every</w:t>
      </w:r>
      <w:r w:rsidRPr="0018695A">
        <w:rPr>
          <w:rFonts w:ascii="Times New Roman" w:eastAsia="Times New Roman" w:hAnsi="Times New Roman" w:cs="Times New Roman"/>
          <w:kern w:val="0"/>
          <w:lang w:eastAsia="en-US"/>
        </w:rPr>
        <w:t>day life at the time, thus they tend to forget the information because it is never connected to something meaningful. </w:t>
      </w:r>
    </w:p>
    <w:p w:rsidR="0018695A" w:rsidRDefault="0018695A" w:rsidP="005A4746">
      <w:pPr>
        <w:spacing w:before="100" w:beforeAutospacing="1" w:after="100" w:afterAutospacing="1"/>
        <w:rPr>
          <w:rFonts w:ascii="Times New Roman" w:eastAsia="Times New Roman" w:hAnsi="Times New Roman" w:cs="Times New Roman"/>
          <w:kern w:val="0"/>
          <w:lang w:eastAsia="en-US"/>
        </w:rPr>
      </w:pPr>
      <w:r w:rsidRPr="0018695A">
        <w:rPr>
          <w:rFonts w:ascii="Times New Roman" w:eastAsia="Times New Roman" w:hAnsi="Times New Roman" w:cs="Times New Roman"/>
          <w:kern w:val="0"/>
          <w:lang w:eastAsia="en-US"/>
        </w:rPr>
        <w:lastRenderedPageBreak/>
        <w:t>A constructivist curriculum should be focused on the negotiation of meaning</w:t>
      </w:r>
      <w:r w:rsidR="0000160F">
        <w:rPr>
          <w:rFonts w:ascii="Times New Roman" w:eastAsia="Times New Roman" w:hAnsi="Times New Roman" w:cs="Times New Roman"/>
          <w:kern w:val="0"/>
          <w:lang w:eastAsia="en-US"/>
        </w:rPr>
        <w:t xml:space="preserve"> (Lamon</w:t>
      </w:r>
      <w:r w:rsidR="00084807">
        <w:rPr>
          <w:rFonts w:ascii="Times New Roman" w:eastAsia="Times New Roman" w:hAnsi="Times New Roman" w:cs="Times New Roman"/>
          <w:kern w:val="0"/>
          <w:lang w:eastAsia="en-US"/>
        </w:rPr>
        <w:t>, 2017</w:t>
      </w:r>
      <w:r w:rsidR="0000160F">
        <w:rPr>
          <w:rFonts w:ascii="Times New Roman" w:eastAsia="Times New Roman" w:hAnsi="Times New Roman" w:cs="Times New Roman"/>
          <w:kern w:val="0"/>
          <w:lang w:eastAsia="en-US"/>
        </w:rPr>
        <w:t>)</w:t>
      </w:r>
      <w:r w:rsidRPr="0018695A">
        <w:rPr>
          <w:rFonts w:ascii="Times New Roman" w:eastAsia="Times New Roman" w:hAnsi="Times New Roman" w:cs="Times New Roman"/>
          <w:kern w:val="0"/>
          <w:lang w:eastAsia="en-US"/>
        </w:rPr>
        <w:t>.  It shoul</w:t>
      </w:r>
      <w:r w:rsidR="00265E48">
        <w:rPr>
          <w:rFonts w:ascii="Times New Roman" w:eastAsia="Times New Roman" w:hAnsi="Times New Roman" w:cs="Times New Roman"/>
          <w:kern w:val="0"/>
          <w:lang w:eastAsia="en-US"/>
        </w:rPr>
        <w:t xml:space="preserve">d be a process that </w:t>
      </w:r>
      <w:r w:rsidRPr="0018695A">
        <w:rPr>
          <w:rFonts w:ascii="Times New Roman" w:eastAsia="Times New Roman" w:hAnsi="Times New Roman" w:cs="Times New Roman"/>
          <w:kern w:val="0"/>
          <w:lang w:eastAsia="en-US"/>
        </w:rPr>
        <w:t xml:space="preserve">seeks to dig deeper into 'big ideas' rather than supplying a wide </w:t>
      </w:r>
      <w:r w:rsidR="00265E48">
        <w:rPr>
          <w:rFonts w:ascii="Times New Roman" w:eastAsia="Times New Roman" w:hAnsi="Times New Roman" w:cs="Times New Roman"/>
          <w:kern w:val="0"/>
          <w:lang w:eastAsia="en-US"/>
        </w:rPr>
        <w:t xml:space="preserve">content. </w:t>
      </w:r>
      <w:r w:rsidRPr="0018695A">
        <w:rPr>
          <w:rFonts w:ascii="Times New Roman" w:eastAsia="Times New Roman" w:hAnsi="Times New Roman" w:cs="Times New Roman"/>
          <w:kern w:val="0"/>
          <w:lang w:eastAsia="en-US"/>
        </w:rPr>
        <w:t>Conflict sparks learning and determines the organization of what is learned.  The process of learning includes discussion, listening, understanding other view points and comparing individual learner understanding to the understanding of other individual learners as well as the group of learners. </w:t>
      </w:r>
      <w:r w:rsidR="005A4746">
        <w:rPr>
          <w:rFonts w:ascii="Times New Roman" w:eastAsia="Times New Roman" w:hAnsi="Times New Roman" w:cs="Times New Roman"/>
          <w:kern w:val="0"/>
          <w:lang w:eastAsia="en-US"/>
        </w:rPr>
        <w:t xml:space="preserve"> </w:t>
      </w:r>
      <w:r w:rsidRPr="0018695A">
        <w:rPr>
          <w:rFonts w:ascii="Times New Roman" w:eastAsia="Times New Roman" w:hAnsi="Times New Roman" w:cs="Times New Roman"/>
          <w:kern w:val="0"/>
          <w:lang w:eastAsia="en-US"/>
        </w:rPr>
        <w:t>Assessment is in the form of formative assessment and summative assessment.  Formative takes place throughout learning and provides feedback.  Summative assessment takes place in the form of tests and learner writing at the end of the unit.  Formative is much more useful in constructivist learning since it provides the learner building blocks and connections to what the learner already knows.  Summative offers very little, if any, feedback but meets the national need to have black and white scores in learning. The teacher's role is to guide students in learning.  Students are responsible for their own questions, experiments, analogies and conclusions.  The teacher should organize information around big ideas.  These ideas should be of interest to the students.  The teacher should also help students connect to previous learning. </w:t>
      </w:r>
    </w:p>
    <w:p w:rsidR="0000160F" w:rsidRDefault="00145B9A" w:rsidP="000A05D9">
      <w:pPr>
        <w:spacing w:before="100" w:beforeAutospacing="1" w:after="100" w:afterAutospacing="1"/>
      </w:pPr>
      <w:r>
        <w:rPr>
          <w:rFonts w:ascii="Times New Roman" w:eastAsia="Times New Roman" w:hAnsi="Times New Roman" w:cs="Times New Roman"/>
          <w:kern w:val="0"/>
          <w:lang w:eastAsia="en-US"/>
        </w:rPr>
        <w:t xml:space="preserve">Jean </w:t>
      </w:r>
      <w:r w:rsidR="000A05D9">
        <w:rPr>
          <w:rFonts w:ascii="Times New Roman" w:eastAsia="Times New Roman" w:hAnsi="Times New Roman" w:cs="Times New Roman"/>
          <w:kern w:val="0"/>
          <w:lang w:eastAsia="en-US"/>
        </w:rPr>
        <w:t xml:space="preserve">Piaget </w:t>
      </w:r>
      <w:r w:rsidR="000A05D9">
        <w:t>was a leader in developmental psychology</w:t>
      </w:r>
      <w:r w:rsidR="00C33A69">
        <w:t xml:space="preserve"> (Huitt</w:t>
      </w:r>
      <w:r w:rsidR="00084807">
        <w:t>, 2013</w:t>
      </w:r>
      <w:r w:rsidR="00C33A69">
        <w:t>)</w:t>
      </w:r>
      <w:r w:rsidR="000A05D9">
        <w:t>.  He believed that the difference betwe</w:t>
      </w:r>
      <w:r w:rsidR="00265E48">
        <w:t>en humans and animals is that humans</w:t>
      </w:r>
      <w:r w:rsidR="000A05D9">
        <w:t xml:space="preserve"> </w:t>
      </w:r>
      <w:r w:rsidR="00265E48">
        <w:t xml:space="preserve">have the ability to do symbolic </w:t>
      </w:r>
      <w:r w:rsidR="000A05D9">
        <w:t>reasoning.  Piaget began to notice distinct characteristics in how children learn.  He realized that younger children were not more ignorant than the older children, but rather they simply thought differently based on their experiences.  Tw</w:t>
      </w:r>
      <w:r w:rsidR="00265E48">
        <w:t>o aspects of his theory involve t</w:t>
      </w:r>
      <w:r w:rsidR="000A05D9">
        <w:t xml:space="preserve">he process of coming to know and the stages we move through as we </w:t>
      </w:r>
      <w:r w:rsidR="00265E48">
        <w:t>gradually acquire this ability.</w:t>
      </w:r>
      <w:r w:rsidR="000A05D9">
        <w:t xml:space="preserve">  According to Piaget, intelligence is how an organism adapts to environment.  Behavior is the adaptation to the environment and is controlled through mental processes or schemes.  A natural drive seeks </w:t>
      </w:r>
      <w:r w:rsidR="000A05D9">
        <w:lastRenderedPageBreak/>
        <w:t xml:space="preserve">balance between the schemes and the environment.  This balance is called equalization.  The process of equalization is done through assimilation and </w:t>
      </w:r>
      <w:r w:rsidR="00AB5C2D">
        <w:t>accommodation</w:t>
      </w:r>
      <w:r w:rsidR="000A05D9">
        <w:t>.  Both of these are done throughout life.</w:t>
      </w:r>
      <w:r w:rsidR="00C33A69">
        <w:t xml:space="preserve">  Transforming the environment is assimilation.  The process needed to accept something from the environment is </w:t>
      </w:r>
      <w:r w:rsidR="00AB5C2D">
        <w:t>accommodation</w:t>
      </w:r>
      <w:r w:rsidR="00C33A69">
        <w:t xml:space="preserve">.  Assimilation and </w:t>
      </w:r>
      <w:r w:rsidR="00AB5C2D">
        <w:t>accommodation</w:t>
      </w:r>
      <w:r w:rsidR="00C33A69">
        <w:t xml:space="preserve"> are used simultaneously.</w:t>
      </w:r>
    </w:p>
    <w:p w:rsidR="004C31FE" w:rsidRDefault="00C33A69" w:rsidP="004C31FE">
      <w:pPr>
        <w:spacing w:before="100" w:beforeAutospacing="1" w:after="100" w:afterAutospacing="1"/>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ab/>
      </w:r>
      <w:r w:rsidR="00145B9A">
        <w:rPr>
          <w:rFonts w:ascii="Times New Roman" w:eastAsia="Times New Roman" w:hAnsi="Times New Roman" w:cs="Times New Roman"/>
          <w:kern w:val="0"/>
          <w:lang w:eastAsia="en-US"/>
        </w:rPr>
        <w:t xml:space="preserve">Dr. Benjamin </w:t>
      </w:r>
      <w:r w:rsidRPr="00C33A69">
        <w:rPr>
          <w:rFonts w:ascii="Times New Roman" w:eastAsia="Times New Roman" w:hAnsi="Times New Roman" w:cs="Times New Roman"/>
          <w:kern w:val="0"/>
          <w:lang w:eastAsia="en-US"/>
        </w:rPr>
        <w:t>Bloom's idea of cognitive development is commonly recognized as diagrammed in a pyramid</w:t>
      </w:r>
      <w:r w:rsidR="004A1FB8">
        <w:rPr>
          <w:rFonts w:ascii="Times New Roman" w:eastAsia="Times New Roman" w:hAnsi="Times New Roman" w:cs="Times New Roman"/>
          <w:kern w:val="0"/>
          <w:lang w:eastAsia="en-US"/>
        </w:rPr>
        <w:t xml:space="preserve"> (Armstrong</w:t>
      </w:r>
      <w:r w:rsidR="00084807">
        <w:rPr>
          <w:rFonts w:ascii="Times New Roman" w:eastAsia="Times New Roman" w:hAnsi="Times New Roman" w:cs="Times New Roman"/>
          <w:kern w:val="0"/>
          <w:lang w:eastAsia="en-US"/>
        </w:rPr>
        <w:t>, 2017</w:t>
      </w:r>
      <w:r w:rsidR="004A1FB8">
        <w:rPr>
          <w:rFonts w:ascii="Times New Roman" w:eastAsia="Times New Roman" w:hAnsi="Times New Roman" w:cs="Times New Roman"/>
          <w:kern w:val="0"/>
          <w:lang w:eastAsia="en-US"/>
        </w:rPr>
        <w:t>)</w:t>
      </w:r>
      <w:r w:rsidRPr="00C33A69">
        <w:rPr>
          <w:rFonts w:ascii="Times New Roman" w:eastAsia="Times New Roman" w:hAnsi="Times New Roman" w:cs="Times New Roman"/>
          <w:kern w:val="0"/>
          <w:lang w:eastAsia="en-US"/>
        </w:rPr>
        <w:t>.  Knowledge is the base and is defined as remembering previously learned material.  It is the recalling of learned things.  Comprehension is the second level and is the ability to understand the meaning of what is known.  Application is the third level and is t</w:t>
      </w:r>
      <w:r w:rsidR="00C10E30">
        <w:rPr>
          <w:rFonts w:ascii="Times New Roman" w:eastAsia="Times New Roman" w:hAnsi="Times New Roman" w:cs="Times New Roman"/>
          <w:kern w:val="0"/>
          <w:lang w:eastAsia="en-US"/>
        </w:rPr>
        <w:t>he ability to use or apply what is</w:t>
      </w:r>
      <w:bookmarkStart w:id="0" w:name="_GoBack"/>
      <w:bookmarkEnd w:id="0"/>
      <w:r w:rsidR="004A1FB8">
        <w:rPr>
          <w:rFonts w:ascii="Times New Roman" w:eastAsia="Times New Roman" w:hAnsi="Times New Roman" w:cs="Times New Roman"/>
          <w:kern w:val="0"/>
          <w:lang w:eastAsia="en-US"/>
        </w:rPr>
        <w:t xml:space="preserve"> learned to real situations.  The a</w:t>
      </w:r>
      <w:r w:rsidRPr="00C33A69">
        <w:rPr>
          <w:rFonts w:ascii="Times New Roman" w:eastAsia="Times New Roman" w:hAnsi="Times New Roman" w:cs="Times New Roman"/>
          <w:kern w:val="0"/>
          <w:lang w:eastAsia="en-US"/>
        </w:rPr>
        <w:t>nalysis level is next and is the ability to break down learned material into its components in orde</w:t>
      </w:r>
      <w:r w:rsidR="004A1FB8">
        <w:rPr>
          <w:rFonts w:ascii="Times New Roman" w:eastAsia="Times New Roman" w:hAnsi="Times New Roman" w:cs="Times New Roman"/>
          <w:kern w:val="0"/>
          <w:lang w:eastAsia="en-US"/>
        </w:rPr>
        <w:t xml:space="preserve">r to understand its </w:t>
      </w:r>
      <w:r w:rsidRPr="00C33A69">
        <w:rPr>
          <w:rFonts w:ascii="Times New Roman" w:eastAsia="Times New Roman" w:hAnsi="Times New Roman" w:cs="Times New Roman"/>
          <w:kern w:val="0"/>
          <w:lang w:eastAsia="en-US"/>
        </w:rPr>
        <w:t>organization.  Synthesis is next and is the ability to form a new whole with the parts of what was previously known.  Evaluation is the fi</w:t>
      </w:r>
      <w:r w:rsidR="004A1FB8">
        <w:rPr>
          <w:rFonts w:ascii="Times New Roman" w:eastAsia="Times New Roman" w:hAnsi="Times New Roman" w:cs="Times New Roman"/>
          <w:kern w:val="0"/>
          <w:lang w:eastAsia="en-US"/>
        </w:rPr>
        <w:t>nal level and is centered in</w:t>
      </w:r>
      <w:r w:rsidRPr="00C33A69">
        <w:rPr>
          <w:rFonts w:ascii="Times New Roman" w:eastAsia="Times New Roman" w:hAnsi="Times New Roman" w:cs="Times New Roman"/>
          <w:kern w:val="0"/>
          <w:lang w:eastAsia="en-US"/>
        </w:rPr>
        <w:t xml:space="preserve"> the ability to determine the value of material in relation to a specific purpose. </w:t>
      </w:r>
    </w:p>
    <w:p w:rsidR="0027449F" w:rsidRDefault="004C31FE" w:rsidP="004C31FE">
      <w:pPr>
        <w:spacing w:before="100" w:beforeAutospacing="1" w:after="100" w:afterAutospacing="1"/>
        <w:ind w:firstLine="0"/>
      </w:pPr>
      <w:r>
        <w:tab/>
      </w:r>
      <w:r w:rsidR="00145B9A">
        <w:t xml:space="preserve">Proximal generally means the </w:t>
      </w:r>
      <w:r w:rsidR="00145B9A" w:rsidRPr="00265E48">
        <w:rPr>
          <w:i/>
        </w:rPr>
        <w:t>middle</w:t>
      </w:r>
      <w:r w:rsidR="00145B9A">
        <w:t xml:space="preserve"> or </w:t>
      </w:r>
      <w:r w:rsidR="00145B9A" w:rsidRPr="00265E48">
        <w:rPr>
          <w:i/>
        </w:rPr>
        <w:t>in betwe</w:t>
      </w:r>
      <w:r w:rsidRPr="00265E48">
        <w:rPr>
          <w:i/>
        </w:rPr>
        <w:t>en</w:t>
      </w:r>
      <w:r>
        <w:t xml:space="preserve"> two points of measurement.</w:t>
      </w:r>
      <w:r w:rsidR="0019342B">
        <w:t xml:space="preserve"> </w:t>
      </w:r>
      <w:r>
        <w:t xml:space="preserve">Introduced by Lev Vygotsky, </w:t>
      </w:r>
      <w:r w:rsidR="00265E48">
        <w:t>t</w:t>
      </w:r>
      <w:r w:rsidR="00145B9A">
        <w:t xml:space="preserve">he </w:t>
      </w:r>
      <w:r>
        <w:t xml:space="preserve">Zone of Proximal Development, or </w:t>
      </w:r>
      <w:r w:rsidR="00145B9A">
        <w:t>ZPD</w:t>
      </w:r>
      <w:r>
        <w:t xml:space="preserve">, </w:t>
      </w:r>
      <w:r w:rsidR="00145B9A">
        <w:t>is the difference between what the learner already knows and can do independently and what the learner does not know and is unable to do without help</w:t>
      </w:r>
      <w:r>
        <w:t xml:space="preserve"> (Marsh &amp; Ketterer 2005).  The learner can draw from past experiences to promote learning in the future while receiving assistance on occasion.  This encourages the student to seek new opportunities for learning.  The tea</w:t>
      </w:r>
      <w:r w:rsidR="00265E48">
        <w:t>cher scaffolds learning carefully</w:t>
      </w:r>
      <w:r>
        <w:t xml:space="preserve"> so that in time the learner</w:t>
      </w:r>
      <w:r w:rsidR="00265E48">
        <w:t xml:space="preserve"> can </w:t>
      </w:r>
      <w:r>
        <w:t xml:space="preserve">teach themselves.  </w:t>
      </w:r>
      <w:r w:rsidR="0019342B">
        <w:t xml:space="preserve">Learning occurs through student exploration and social interaction.  </w:t>
      </w:r>
    </w:p>
    <w:p w:rsidR="0027449F" w:rsidRPr="0027449F" w:rsidRDefault="0027449F" w:rsidP="0027449F">
      <w:pPr>
        <w:spacing w:before="100" w:beforeAutospacing="1" w:after="100" w:afterAutospacing="1"/>
      </w:pPr>
      <w:r>
        <w:lastRenderedPageBreak/>
        <w:t xml:space="preserve">Gestalt is a term that means </w:t>
      </w:r>
      <w:r>
        <w:rPr>
          <w:i/>
        </w:rPr>
        <w:t>form</w:t>
      </w:r>
      <w:r>
        <w:t xml:space="preserve"> or </w:t>
      </w:r>
      <w:r>
        <w:rPr>
          <w:i/>
        </w:rPr>
        <w:t>pattern</w:t>
      </w:r>
      <w:r>
        <w:t xml:space="preserve"> (Davey</w:t>
      </w:r>
      <w:r w:rsidR="00C10E30">
        <w:t>,</w:t>
      </w:r>
      <w:r>
        <w:t xml:space="preserve"> 2015).  The basic idea of the Gestalt theory is whole – part – whole (Ellis</w:t>
      </w:r>
      <w:r w:rsidR="00C10E30">
        <w:t>,</w:t>
      </w:r>
      <w:r>
        <w:t xml:space="preserve"> 1938).  The whole is greater than all the parts together and learning is beyond simple mechanical responses from the learner.  The whole is broken down into individual elements and then reassembled to form the whole in order to understand how the whole functions.  While the whole is broken into small elements, the elements are carefully studied and the relationships among them are determined before they are put back together to form the whole.  </w:t>
      </w:r>
      <w:r w:rsidR="00802E7E">
        <w:t>Gestalt theory focuses on the big picture</w:t>
      </w:r>
      <w:r w:rsidR="00265E48">
        <w:t>,</w:t>
      </w:r>
      <w:r w:rsidR="00802E7E">
        <w:t xml:space="preserve"> but in order to understand the big picture</w:t>
      </w:r>
      <w:r w:rsidR="00265E48">
        <w:t>,</w:t>
      </w:r>
      <w:r w:rsidR="00802E7E">
        <w:t xml:space="preserve"> the small details and parts of the big picture must be studied and understo</w:t>
      </w:r>
      <w:r w:rsidR="00265E48">
        <w:t>od.  Gestalt theory does</w:t>
      </w:r>
      <w:r w:rsidR="00802E7E">
        <w:t xml:space="preserve"> not settle for unanswered questions but seeks to know reasons for everything, </w:t>
      </w:r>
      <w:r w:rsidR="00AB5C2D">
        <w:t xml:space="preserve">thus </w:t>
      </w:r>
      <w:r w:rsidR="00802E7E">
        <w:t>helping</w:t>
      </w:r>
      <w:r w:rsidR="00265E48">
        <w:t xml:space="preserve"> to pave the way for future questions and exploration.</w:t>
      </w:r>
    </w:p>
    <w:p w:rsidR="00C33A69" w:rsidRPr="0018695A" w:rsidRDefault="00802E7E" w:rsidP="000A05D9">
      <w:pPr>
        <w:spacing w:before="100" w:beforeAutospacing="1" w:after="100" w:afterAutospacing="1"/>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Behaviorism is the study of individuals, not of social or cultural groups (Graham</w:t>
      </w:r>
      <w:r w:rsidR="00C10E30">
        <w:rPr>
          <w:rFonts w:ascii="Times New Roman" w:eastAsia="Times New Roman" w:hAnsi="Times New Roman" w:cs="Times New Roman"/>
          <w:kern w:val="0"/>
          <w:lang w:eastAsia="en-US"/>
        </w:rPr>
        <w:t>,</w:t>
      </w:r>
      <w:r>
        <w:rPr>
          <w:rFonts w:ascii="Times New Roman" w:eastAsia="Times New Roman" w:hAnsi="Times New Roman" w:cs="Times New Roman"/>
          <w:kern w:val="0"/>
          <w:lang w:eastAsia="en-US"/>
        </w:rPr>
        <w:t xml:space="preserve"> 2017).  Behaviorism is an attitude.  According to </w:t>
      </w:r>
      <w:r w:rsidR="00FB2F19">
        <w:rPr>
          <w:rFonts w:ascii="Times New Roman" w:eastAsia="Times New Roman" w:hAnsi="Times New Roman" w:cs="Times New Roman"/>
          <w:kern w:val="0"/>
          <w:lang w:eastAsia="en-US"/>
        </w:rPr>
        <w:t xml:space="preserve">B.F. </w:t>
      </w:r>
      <w:r>
        <w:rPr>
          <w:rFonts w:ascii="Times New Roman" w:eastAsia="Times New Roman" w:hAnsi="Times New Roman" w:cs="Times New Roman"/>
          <w:kern w:val="0"/>
          <w:lang w:eastAsia="en-US"/>
        </w:rPr>
        <w:t xml:space="preserve">Skinner, reinforced behavior usually is repeated; whereas behavior that is not reinforced will become weakened (McLeod 2015).  Skinner </w:t>
      </w:r>
      <w:r w:rsidR="00FB2F19">
        <w:rPr>
          <w:rFonts w:ascii="Times New Roman" w:eastAsia="Times New Roman" w:hAnsi="Times New Roman" w:cs="Times New Roman"/>
          <w:kern w:val="0"/>
          <w:lang w:eastAsia="en-US"/>
        </w:rPr>
        <w:t xml:space="preserve">believed that operant conditioning could change behavior.  Operant conditioning is the use of reinforcement to influence behavior.  Reinforcement can be positive or negative.  Ivan Pavlov studied the automatic reflexes or behaviors that are caused by some form of stimulus from the environment.  According to Pavlov, the automatic reflex can be changed through </w:t>
      </w:r>
      <w:r w:rsidR="00884264">
        <w:rPr>
          <w:rFonts w:ascii="Times New Roman" w:eastAsia="Times New Roman" w:hAnsi="Times New Roman" w:cs="Times New Roman"/>
          <w:kern w:val="0"/>
          <w:lang w:eastAsia="en-US"/>
        </w:rPr>
        <w:t xml:space="preserve">a conditioning process.  Believing that reflexes can be altered similarly between humans and animals, Pavlov used animals to conduct his conditioning experiments.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084807" w:rsidRDefault="00084807" w:rsidP="00084807">
          <w:pPr>
            <w:ind w:firstLine="0"/>
            <w:rPr>
              <w:rFonts w:ascii="Times New Roman" w:eastAsia="Times New Roman" w:hAnsi="Times New Roman" w:cs="Times New Roman"/>
              <w:iCs/>
              <w:kern w:val="0"/>
              <w:lang w:eastAsia="en-US"/>
            </w:rPr>
          </w:pPr>
          <w:r>
            <w:rPr>
              <w:rFonts w:ascii="Times New Roman" w:eastAsia="Times New Roman" w:hAnsi="Times New Roman" w:cs="Times New Roman"/>
              <w:iCs/>
              <w:kern w:val="0"/>
              <w:lang w:eastAsia="en-US"/>
            </w:rPr>
            <w:t xml:space="preserve">Armstrong, Patricia.  Bloom’s Taxonomy.  </w:t>
          </w:r>
          <w:r>
            <w:rPr>
              <w:rFonts w:ascii="Times New Roman" w:eastAsia="Times New Roman" w:hAnsi="Times New Roman" w:cs="Times New Roman"/>
              <w:i/>
              <w:iCs/>
              <w:kern w:val="0"/>
              <w:lang w:eastAsia="en-US"/>
            </w:rPr>
            <w:t>Vanderbilt.edu.</w:t>
          </w:r>
          <w:r>
            <w:rPr>
              <w:rFonts w:ascii="Times New Roman" w:eastAsia="Times New Roman" w:hAnsi="Times New Roman" w:cs="Times New Roman"/>
              <w:iCs/>
              <w:kern w:val="0"/>
              <w:lang w:eastAsia="en-US"/>
            </w:rPr>
            <w:t xml:space="preserve"> Retrieved (2017) from </w:t>
          </w:r>
        </w:p>
        <w:p w:rsidR="00084807" w:rsidRPr="000D15EF" w:rsidRDefault="00973D64" w:rsidP="00084807">
          <w:pPr>
            <w:rPr>
              <w:rFonts w:ascii="Times New Roman" w:eastAsia="Times New Roman" w:hAnsi="Times New Roman" w:cs="Times New Roman"/>
              <w:iCs/>
              <w:color w:val="0070C0"/>
              <w:kern w:val="0"/>
              <w:lang w:eastAsia="en-US"/>
            </w:rPr>
          </w:pPr>
          <w:hyperlink r:id="rId9" w:history="1">
            <w:r w:rsidR="00084807" w:rsidRPr="000D15EF">
              <w:rPr>
                <w:rStyle w:val="Hyperlink"/>
                <w:rFonts w:ascii="Times New Roman" w:eastAsia="Times New Roman" w:hAnsi="Times New Roman" w:cs="Times New Roman"/>
                <w:iCs/>
                <w:color w:val="0070C0"/>
                <w:kern w:val="0"/>
                <w:lang w:eastAsia="en-US"/>
              </w:rPr>
              <w:t>https://cft.vanderbilt.edu/guides-sub-pages/blooms-taxonomy/</w:t>
            </w:r>
          </w:hyperlink>
        </w:p>
        <w:p w:rsidR="00084807" w:rsidRDefault="00084807" w:rsidP="00084807">
          <w:pPr>
            <w:ind w:firstLine="0"/>
          </w:pPr>
          <w:r w:rsidRPr="0027449F">
            <w:t xml:space="preserve">Davey K., "Gestalt Theory (von Ehrenfels)," in </w:t>
          </w:r>
          <w:r w:rsidRPr="0027449F">
            <w:rPr>
              <w:i/>
              <w:iCs/>
            </w:rPr>
            <w:t>Learning Theories</w:t>
          </w:r>
          <w:r w:rsidRPr="0027449F">
            <w:t xml:space="preserve">, February 11, 2015, </w:t>
          </w:r>
          <w:r>
            <w:t xml:space="preserve">retrieved </w:t>
          </w:r>
        </w:p>
        <w:p w:rsidR="00084807" w:rsidRPr="0027449F" w:rsidRDefault="00084807" w:rsidP="00084807">
          <w:r>
            <w:t xml:space="preserve">(2017) from </w:t>
          </w:r>
          <w:hyperlink r:id="rId10" w:history="1">
            <w:r w:rsidRPr="0027449F">
              <w:rPr>
                <w:color w:val="0000FF"/>
                <w:u w:val="single"/>
              </w:rPr>
              <w:t>https://www.learning-theories.com/gestalt-theory-von-ehrenfels.html</w:t>
            </w:r>
          </w:hyperlink>
          <w:r w:rsidRPr="0027449F">
            <w:t>.</w:t>
          </w:r>
        </w:p>
        <w:p w:rsidR="00084807" w:rsidRDefault="00084807" w:rsidP="00084807">
          <w:pPr>
            <w:ind w:firstLine="0"/>
            <w:rPr>
              <w:rFonts w:ascii="Times New Roman" w:eastAsia="Times New Roman" w:hAnsi="Times New Roman" w:cs="Times New Roman"/>
              <w:i/>
              <w:iCs/>
              <w:kern w:val="0"/>
              <w:lang w:eastAsia="en-US"/>
            </w:rPr>
          </w:pPr>
          <w:r>
            <w:rPr>
              <w:rFonts w:ascii="Times New Roman" w:eastAsia="Times New Roman" w:hAnsi="Times New Roman" w:cs="Times New Roman"/>
              <w:iCs/>
              <w:kern w:val="0"/>
              <w:lang w:eastAsia="en-US"/>
            </w:rPr>
            <w:t xml:space="preserve">Ellis, Willis (1938).  </w:t>
          </w:r>
          <w:r w:rsidRPr="00733644">
            <w:rPr>
              <w:rFonts w:ascii="Times New Roman" w:eastAsia="Times New Roman" w:hAnsi="Times New Roman" w:cs="Times New Roman"/>
              <w:iCs/>
              <w:kern w:val="0"/>
              <w:lang w:eastAsia="en-US"/>
            </w:rPr>
            <w:t>Gestalt theory, Max Wertheimer (1924).</w:t>
          </w:r>
          <w:r>
            <w:rPr>
              <w:rFonts w:ascii="Times New Roman" w:eastAsia="Times New Roman" w:hAnsi="Times New Roman" w:cs="Times New Roman"/>
              <w:iCs/>
              <w:kern w:val="0"/>
              <w:lang w:eastAsia="en-US"/>
            </w:rPr>
            <w:t xml:space="preserve"> </w:t>
          </w:r>
          <w:r w:rsidRPr="00733644">
            <w:rPr>
              <w:rFonts w:ascii="Times New Roman" w:eastAsia="Times New Roman" w:hAnsi="Times New Roman" w:cs="Times New Roman"/>
              <w:i/>
              <w:iCs/>
              <w:kern w:val="0"/>
              <w:lang w:eastAsia="en-US"/>
            </w:rPr>
            <w:t xml:space="preserve"> Source Book of Gestalt </w:t>
          </w:r>
        </w:p>
        <w:p w:rsidR="00084807" w:rsidRPr="00084807" w:rsidRDefault="00084807" w:rsidP="00084807">
          <w:pPr>
            <w:ind w:left="720" w:firstLine="0"/>
            <w:rPr>
              <w:rFonts w:ascii="Times New Roman" w:eastAsia="Times New Roman" w:hAnsi="Times New Roman" w:cs="Times New Roman"/>
              <w:iCs/>
              <w:color w:val="0070C0"/>
              <w:kern w:val="0"/>
              <w:u w:val="single"/>
              <w:lang w:eastAsia="en-US"/>
            </w:rPr>
          </w:pPr>
          <w:r w:rsidRPr="00733644">
            <w:rPr>
              <w:rFonts w:ascii="Times New Roman" w:eastAsia="Times New Roman" w:hAnsi="Times New Roman" w:cs="Times New Roman"/>
              <w:i/>
              <w:iCs/>
              <w:kern w:val="0"/>
              <w:lang w:eastAsia="en-US"/>
            </w:rPr>
            <w:t xml:space="preserve">Psychology. </w:t>
          </w:r>
          <w:r>
            <w:rPr>
              <w:rFonts w:ascii="Times New Roman" w:eastAsia="Times New Roman" w:hAnsi="Times New Roman" w:cs="Times New Roman"/>
              <w:iCs/>
              <w:kern w:val="0"/>
              <w:lang w:eastAsia="en-US"/>
            </w:rPr>
            <w:t xml:space="preserve">New York: Harcourt, Brace and Co.  Retrieved (2017) from </w:t>
          </w:r>
          <w:hyperlink r:id="rId11" w:history="1">
            <w:r w:rsidRPr="000D15EF">
              <w:rPr>
                <w:rStyle w:val="Hyperlink"/>
                <w:rFonts w:ascii="Times New Roman" w:eastAsia="Times New Roman" w:hAnsi="Times New Roman" w:cs="Times New Roman"/>
                <w:iCs/>
                <w:color w:val="0070C0"/>
                <w:kern w:val="0"/>
                <w:lang w:eastAsia="en-US"/>
              </w:rPr>
              <w:t>http://gestalttheory.com/persons/maxwertheimer/gestalttheory/</w:t>
            </w:r>
          </w:hyperlink>
        </w:p>
        <w:p w:rsidR="00084807" w:rsidRDefault="0018695A" w:rsidP="0018695A">
          <w:pPr>
            <w:ind w:firstLine="0"/>
          </w:pPr>
          <w:r>
            <w:t xml:space="preserve">Gordon, Edwin (2012).  </w:t>
          </w:r>
          <w:r>
            <w:rPr>
              <w:i/>
            </w:rPr>
            <w:t>Learning Sequences in Music</w:t>
          </w:r>
          <w:r>
            <w:t>.  Chicago:  GIA Publications.</w:t>
          </w:r>
        </w:p>
        <w:p w:rsidR="00084807" w:rsidRDefault="00084807" w:rsidP="00084807">
          <w:pPr>
            <w:ind w:firstLine="0"/>
          </w:pPr>
          <w:r>
            <w:t xml:space="preserve">Graham, George, "Behaviorism", </w:t>
          </w:r>
          <w:r>
            <w:rPr>
              <w:rStyle w:val="Emphasis"/>
            </w:rPr>
            <w:t xml:space="preserve">The Stanford Encyclopedia of Philosophy </w:t>
          </w:r>
          <w:r>
            <w:t xml:space="preserve">(Spring 2017 </w:t>
          </w:r>
        </w:p>
        <w:p w:rsidR="00084807" w:rsidRDefault="00084807" w:rsidP="00084807">
          <w:pPr>
            <w:ind w:left="720" w:firstLine="0"/>
            <w:rPr>
              <w:rStyle w:val="Hyperlink"/>
              <w:color w:val="0070C0"/>
            </w:rPr>
          </w:pPr>
          <w:r>
            <w:t xml:space="preserve">Edition), Edward N. Zalta (ed.), Retrieved (2017) from URL = </w:t>
          </w:r>
          <w:hyperlink r:id="rId12" w:history="1">
            <w:r w:rsidRPr="00A757D5">
              <w:rPr>
                <w:rStyle w:val="Hyperlink"/>
                <w:color w:val="0070C0"/>
              </w:rPr>
              <w:t>https://plato.stanford.edu/archives/spr2017/entries/behaviorism/</w:t>
            </w:r>
          </w:hyperlink>
        </w:p>
        <w:p w:rsidR="00084807" w:rsidRDefault="00084807" w:rsidP="00084807">
          <w:pPr>
            <w:ind w:firstLine="0"/>
            <w:rPr>
              <w:rFonts w:ascii="Times New Roman" w:eastAsia="Times New Roman" w:hAnsi="Times New Roman" w:cs="Times New Roman"/>
              <w:i/>
              <w:iCs/>
              <w:kern w:val="0"/>
              <w:lang w:eastAsia="en-US"/>
            </w:rPr>
          </w:pPr>
          <w:r w:rsidRPr="00C33A69">
            <w:rPr>
              <w:rFonts w:ascii="Times New Roman" w:eastAsia="Times New Roman" w:hAnsi="Times New Roman" w:cs="Times New Roman"/>
              <w:kern w:val="0"/>
              <w:lang w:eastAsia="en-US"/>
            </w:rPr>
            <w:t xml:space="preserve">Huitt, W., &amp; Hummel, J. (2003). Piaget's theory of cognitive development. </w:t>
          </w:r>
          <w:r>
            <w:rPr>
              <w:rFonts w:ascii="Times New Roman" w:eastAsia="Times New Roman" w:hAnsi="Times New Roman" w:cs="Times New Roman"/>
              <w:i/>
              <w:iCs/>
              <w:kern w:val="0"/>
              <w:lang w:eastAsia="en-US"/>
            </w:rPr>
            <w:t xml:space="preserve">Educational      </w:t>
          </w:r>
        </w:p>
        <w:p w:rsidR="005A4746" w:rsidRPr="00084807" w:rsidRDefault="00084807" w:rsidP="00084807">
          <w:pPr>
            <w:ind w:left="720" w:firstLine="0"/>
            <w:rPr>
              <w:rFonts w:ascii="Times New Roman" w:eastAsia="Times New Roman" w:hAnsi="Times New Roman" w:cs="Times New Roman"/>
              <w:color w:val="0070C0"/>
              <w:kern w:val="0"/>
              <w:lang w:eastAsia="en-US"/>
            </w:rPr>
          </w:pPr>
          <w:r w:rsidRPr="00C33A69">
            <w:rPr>
              <w:rFonts w:ascii="Times New Roman" w:eastAsia="Times New Roman" w:hAnsi="Times New Roman" w:cs="Times New Roman"/>
              <w:i/>
              <w:iCs/>
              <w:kern w:val="0"/>
              <w:lang w:eastAsia="en-US"/>
            </w:rPr>
            <w:t>Psychology Interactive</w:t>
          </w:r>
          <w:r w:rsidRPr="00C33A69">
            <w:rPr>
              <w:rFonts w:ascii="Times New Roman" w:eastAsia="Times New Roman" w:hAnsi="Times New Roman" w:cs="Times New Roman"/>
              <w:kern w:val="0"/>
              <w:lang w:eastAsia="en-US"/>
            </w:rPr>
            <w:t>. Valdosta, GA: Valdosta State Un</w:t>
          </w:r>
          <w:r>
            <w:rPr>
              <w:rFonts w:ascii="Times New Roman" w:eastAsia="Times New Roman" w:hAnsi="Times New Roman" w:cs="Times New Roman"/>
              <w:kern w:val="0"/>
              <w:lang w:eastAsia="en-US"/>
            </w:rPr>
            <w:t>iversity. Retrieved (2017)</w:t>
          </w:r>
          <w:r w:rsidRPr="00C33A69">
            <w:rPr>
              <w:rFonts w:ascii="Times New Roman" w:eastAsia="Times New Roman" w:hAnsi="Times New Roman" w:cs="Times New Roman"/>
              <w:kern w:val="0"/>
              <w:lang w:eastAsia="en-US"/>
            </w:rPr>
            <w:t xml:space="preserve"> from </w:t>
          </w:r>
          <w:hyperlink r:id="rId13" w:history="1">
            <w:r w:rsidRPr="00C33A69">
              <w:rPr>
                <w:rFonts w:ascii="Times New Roman" w:eastAsia="Times New Roman" w:hAnsi="Times New Roman" w:cs="Times New Roman"/>
                <w:color w:val="0070C0"/>
                <w:kern w:val="0"/>
                <w:u w:val="single"/>
                <w:lang w:eastAsia="en-US"/>
              </w:rPr>
              <w:t xml:space="preserve">http://www.edpsycinteractive.org/topics/cognition/piaget.html </w:t>
            </w:r>
          </w:hyperlink>
        </w:p>
      </w:sdtContent>
    </w:sdt>
    <w:p w:rsidR="00C33A69" w:rsidRDefault="00567FAF" w:rsidP="00C33A69">
      <w:pPr>
        <w:ind w:firstLine="0"/>
      </w:pPr>
      <w:r>
        <w:t xml:space="preserve">Lamon, Mary. </w:t>
      </w:r>
      <w:r w:rsidRPr="0000160F">
        <w:t xml:space="preserve"> Learning Theory – Constructivist Approach</w:t>
      </w:r>
      <w:r>
        <w:t xml:space="preserve">.  </w:t>
      </w:r>
      <w:r w:rsidR="0000160F">
        <w:rPr>
          <w:i/>
        </w:rPr>
        <w:t>Stateuniversity.</w:t>
      </w:r>
      <w:r w:rsidR="0000160F" w:rsidRPr="0000160F">
        <w:rPr>
          <w:i/>
        </w:rPr>
        <w:t>com</w:t>
      </w:r>
      <w:r w:rsidR="00AB5C2D" w:rsidRPr="0000160F">
        <w:rPr>
          <w:i/>
        </w:rPr>
        <w:t>.</w:t>
      </w:r>
      <w:r w:rsidR="00AB5C2D">
        <w:t xml:space="preserve"> Retrieved</w:t>
      </w:r>
      <w:r>
        <w:t xml:space="preserve"> </w:t>
      </w:r>
    </w:p>
    <w:p w:rsidR="005A4746" w:rsidRPr="000D15EF" w:rsidRDefault="00C33A69" w:rsidP="00C33A69">
      <w:pPr>
        <w:rPr>
          <w:color w:val="0070C0"/>
        </w:rPr>
      </w:pPr>
      <w:r>
        <w:t xml:space="preserve">(2017) </w:t>
      </w:r>
      <w:r w:rsidR="00567FAF">
        <w:t xml:space="preserve">from </w:t>
      </w:r>
      <w:r w:rsidR="005A4746" w:rsidRPr="000D15EF">
        <w:rPr>
          <w:color w:val="0070C0"/>
        </w:rPr>
        <w:t>&lt;a href="http://education.stateuniversity.com/pages/2174/Learning-Theory-</w:t>
      </w:r>
    </w:p>
    <w:p w:rsidR="00C33A69" w:rsidRPr="000D15EF" w:rsidRDefault="005A4746" w:rsidP="00C33A69">
      <w:pPr>
        <w:ind w:left="720" w:firstLine="0"/>
        <w:rPr>
          <w:color w:val="0070C0"/>
        </w:rPr>
      </w:pPr>
      <w:r w:rsidRPr="000D15EF">
        <w:rPr>
          <w:color w:val="0070C0"/>
        </w:rPr>
        <w:t xml:space="preserve">CONSTRUCTIVIST-APPROACH.html"&gt;Learning Theory </w:t>
      </w:r>
      <w:r w:rsidR="0000160F" w:rsidRPr="000D15EF">
        <w:rPr>
          <w:color w:val="0070C0"/>
        </w:rPr>
        <w:t>–</w:t>
      </w:r>
      <w:r w:rsidRPr="000D15EF">
        <w:rPr>
          <w:color w:val="0070C0"/>
        </w:rPr>
        <w:t xml:space="preserve"> </w:t>
      </w:r>
      <w:r w:rsidR="0000160F" w:rsidRPr="000D15EF">
        <w:rPr>
          <w:color w:val="0070C0"/>
        </w:rPr>
        <w:t xml:space="preserve">Constructivist </w:t>
      </w:r>
      <w:r w:rsidRPr="000D15EF">
        <w:rPr>
          <w:color w:val="0070C0"/>
        </w:rPr>
        <w:t>Approach&lt;/a&gt;</w:t>
      </w:r>
    </w:p>
    <w:p w:rsidR="004A1FB8" w:rsidRPr="00733644" w:rsidRDefault="004A1FB8" w:rsidP="004A1FB8">
      <w:pPr>
        <w:ind w:firstLine="0"/>
        <w:rPr>
          <w:rFonts w:ascii="Times New Roman" w:eastAsia="Times New Roman" w:hAnsi="Times New Roman" w:cs="Times New Roman"/>
          <w:iCs/>
          <w:kern w:val="0"/>
          <w:lang w:eastAsia="en-US"/>
        </w:rPr>
      </w:pPr>
      <w:r>
        <w:rPr>
          <w:rFonts w:ascii="Times New Roman" w:eastAsia="Times New Roman" w:hAnsi="Times New Roman" w:cs="Times New Roman"/>
          <w:iCs/>
          <w:kern w:val="0"/>
          <w:lang w:eastAsia="en-US"/>
        </w:rPr>
        <w:t xml:space="preserve">Marsh II, G., &amp; Ketterer, J.J. (2005).  Situating the Zone of Proximal Development.  </w:t>
      </w:r>
      <w:r w:rsidRPr="00733644">
        <w:rPr>
          <w:rFonts w:ascii="Times New Roman" w:eastAsia="Times New Roman" w:hAnsi="Times New Roman" w:cs="Times New Roman"/>
          <w:iCs/>
          <w:kern w:val="0"/>
          <w:lang w:eastAsia="en-US"/>
        </w:rPr>
        <w:t xml:space="preserve">Online </w:t>
      </w:r>
    </w:p>
    <w:p w:rsidR="004A1FB8" w:rsidRPr="000D15EF" w:rsidRDefault="004A1FB8" w:rsidP="004A1FB8">
      <w:pPr>
        <w:ind w:left="720" w:firstLine="0"/>
        <w:rPr>
          <w:rFonts w:ascii="Times New Roman" w:eastAsia="Times New Roman" w:hAnsi="Times New Roman" w:cs="Times New Roman"/>
          <w:iCs/>
          <w:color w:val="0070C0"/>
          <w:kern w:val="0"/>
          <w:lang w:eastAsia="en-US"/>
        </w:rPr>
      </w:pPr>
      <w:r w:rsidRPr="00733644">
        <w:rPr>
          <w:rFonts w:ascii="Times New Roman" w:eastAsia="Times New Roman" w:hAnsi="Times New Roman" w:cs="Times New Roman"/>
          <w:iCs/>
          <w:kern w:val="0"/>
          <w:lang w:eastAsia="en-US"/>
        </w:rPr>
        <w:t>Journal of Distanc</w:t>
      </w:r>
      <w:r w:rsidR="00733644">
        <w:rPr>
          <w:rFonts w:ascii="Times New Roman" w:eastAsia="Times New Roman" w:hAnsi="Times New Roman" w:cs="Times New Roman"/>
          <w:iCs/>
          <w:kern w:val="0"/>
          <w:lang w:eastAsia="en-US"/>
        </w:rPr>
        <w:t xml:space="preserve">e Learning Administration, </w:t>
      </w:r>
      <w:r w:rsidRPr="00733644">
        <w:rPr>
          <w:rFonts w:ascii="Times New Roman" w:eastAsia="Times New Roman" w:hAnsi="Times New Roman" w:cs="Times New Roman"/>
          <w:iCs/>
          <w:kern w:val="0"/>
          <w:lang w:eastAsia="en-US"/>
        </w:rPr>
        <w:t>VIII, Number II.</w:t>
      </w:r>
      <w:r>
        <w:rPr>
          <w:rFonts w:ascii="Times New Roman" w:eastAsia="Times New Roman" w:hAnsi="Times New Roman" w:cs="Times New Roman"/>
          <w:iCs/>
          <w:kern w:val="0"/>
          <w:lang w:eastAsia="en-US"/>
        </w:rPr>
        <w:t xml:space="preserve">  Retrieved (2017) </w:t>
      </w:r>
      <w:r w:rsidR="00733644">
        <w:rPr>
          <w:rFonts w:ascii="Times New Roman" w:eastAsia="Times New Roman" w:hAnsi="Times New Roman" w:cs="Times New Roman"/>
          <w:iCs/>
          <w:kern w:val="0"/>
          <w:lang w:eastAsia="en-US"/>
        </w:rPr>
        <w:t xml:space="preserve">from </w:t>
      </w:r>
      <w:hyperlink r:id="rId14" w:history="1">
        <w:r w:rsidR="00733644" w:rsidRPr="000D15EF">
          <w:rPr>
            <w:rStyle w:val="Hyperlink"/>
            <w:rFonts w:ascii="Times New Roman" w:eastAsia="Times New Roman" w:hAnsi="Times New Roman" w:cs="Times New Roman"/>
            <w:iCs/>
            <w:color w:val="0070C0"/>
            <w:kern w:val="0"/>
            <w:lang w:eastAsia="en-US"/>
          </w:rPr>
          <w:t>http://www.westga.edu/~distance/ojdla/summer82/marsh82.htm</w:t>
        </w:r>
      </w:hyperlink>
    </w:p>
    <w:p w:rsidR="00802E7E" w:rsidRDefault="00802E7E" w:rsidP="00802E7E">
      <w:pPr>
        <w:ind w:firstLine="0"/>
      </w:pPr>
      <w:r>
        <w:t xml:space="preserve">McLeod, S. A. (2015). Skinner - Operant Conditioning. Retrieved from </w:t>
      </w:r>
    </w:p>
    <w:p w:rsidR="00802E7E" w:rsidRPr="00A757D5" w:rsidRDefault="00802E7E" w:rsidP="00802E7E">
      <w:pPr>
        <w:rPr>
          <w:color w:val="0070C0"/>
        </w:rPr>
      </w:pPr>
      <w:r w:rsidRPr="00A757D5">
        <w:rPr>
          <w:color w:val="0070C0"/>
        </w:rPr>
        <w:lastRenderedPageBreak/>
        <w:t>www.simplypsychology.org/operant-conditioning.html</w:t>
      </w:r>
    </w:p>
    <w:p w:rsidR="00C33A69" w:rsidRPr="00802E7E" w:rsidRDefault="00C33A69" w:rsidP="00802E7E">
      <w:pPr>
        <w:spacing w:line="240" w:lineRule="auto"/>
        <w:ind w:firstLine="0"/>
        <w:rPr>
          <w:rFonts w:ascii="Times New Roman" w:eastAsia="Times New Roman" w:hAnsi="Times New Roman" w:cs="Times New Roman"/>
          <w:kern w:val="0"/>
          <w:lang w:eastAsia="en-US"/>
        </w:rPr>
      </w:pPr>
    </w:p>
    <w:sectPr w:rsidR="00C33A69" w:rsidRPr="00802E7E">
      <w:headerReference w:type="default" r:id="rId15"/>
      <w:headerReference w:type="first" r:id="rId1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64" w:rsidRDefault="00973D64">
      <w:pPr>
        <w:spacing w:line="240" w:lineRule="auto"/>
      </w:pPr>
      <w:r>
        <w:separator/>
      </w:r>
    </w:p>
    <w:p w:rsidR="00973D64" w:rsidRDefault="00973D64"/>
  </w:endnote>
  <w:endnote w:type="continuationSeparator" w:id="0">
    <w:p w:rsidR="00973D64" w:rsidRDefault="00973D64">
      <w:pPr>
        <w:spacing w:line="240" w:lineRule="auto"/>
      </w:pPr>
      <w:r>
        <w:continuationSeparator/>
      </w:r>
    </w:p>
    <w:p w:rsidR="00973D64" w:rsidRDefault="0097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64" w:rsidRDefault="00973D64">
      <w:pPr>
        <w:spacing w:line="240" w:lineRule="auto"/>
      </w:pPr>
      <w:r>
        <w:separator/>
      </w:r>
    </w:p>
    <w:p w:rsidR="00973D64" w:rsidRDefault="00973D64"/>
  </w:footnote>
  <w:footnote w:type="continuationSeparator" w:id="0">
    <w:p w:rsidR="00973D64" w:rsidRDefault="00973D64">
      <w:pPr>
        <w:spacing w:line="240" w:lineRule="auto"/>
      </w:pPr>
      <w:r>
        <w:continuationSeparator/>
      </w:r>
    </w:p>
    <w:p w:rsidR="00973D64" w:rsidRDefault="00973D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73D64">
    <w:pPr>
      <w:pStyle w:val="Header"/>
    </w:pPr>
    <w:sdt>
      <w:sdtPr>
        <w:rPr>
          <w:rStyle w:val="Strong"/>
        </w:rPr>
        <w:alias w:val="Running head"/>
        <w:tag w:val=""/>
        <w:id w:val="12739865"/>
        <w:placeholder>
          <w:docPart w:val="0D1F84EC1AF847D0A6ED0817186F056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C24A1">
          <w:rPr>
            <w:rStyle w:val="Strong"/>
          </w:rPr>
          <w:t>Psychology of music education overview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10E30">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0043C679CA0F46E9BA223AF1896DE82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C24A1">
          <w:rPr>
            <w:rStyle w:val="Strong"/>
          </w:rPr>
          <w:t>Psychology of music education overview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10E3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A1"/>
    <w:rsid w:val="0000160F"/>
    <w:rsid w:val="00084807"/>
    <w:rsid w:val="000A05D9"/>
    <w:rsid w:val="000D15EF"/>
    <w:rsid w:val="000D3F41"/>
    <w:rsid w:val="00121C3E"/>
    <w:rsid w:val="00145B9A"/>
    <w:rsid w:val="0018695A"/>
    <w:rsid w:val="0019342B"/>
    <w:rsid w:val="00232A3F"/>
    <w:rsid w:val="00265E48"/>
    <w:rsid w:val="0027449F"/>
    <w:rsid w:val="00355DCA"/>
    <w:rsid w:val="004A1FB8"/>
    <w:rsid w:val="004C31FE"/>
    <w:rsid w:val="004E21FA"/>
    <w:rsid w:val="00503978"/>
    <w:rsid w:val="00551A02"/>
    <w:rsid w:val="005534FA"/>
    <w:rsid w:val="00567FAF"/>
    <w:rsid w:val="005A4746"/>
    <w:rsid w:val="005D3A03"/>
    <w:rsid w:val="00733644"/>
    <w:rsid w:val="008002C0"/>
    <w:rsid w:val="00802E7E"/>
    <w:rsid w:val="00872A1A"/>
    <w:rsid w:val="00884264"/>
    <w:rsid w:val="008C5323"/>
    <w:rsid w:val="00903064"/>
    <w:rsid w:val="00973D64"/>
    <w:rsid w:val="009A6A3B"/>
    <w:rsid w:val="00A757D5"/>
    <w:rsid w:val="00AB5C2D"/>
    <w:rsid w:val="00AC77C6"/>
    <w:rsid w:val="00B015B6"/>
    <w:rsid w:val="00B13DAA"/>
    <w:rsid w:val="00B823AA"/>
    <w:rsid w:val="00BA45DB"/>
    <w:rsid w:val="00BF4184"/>
    <w:rsid w:val="00C0601E"/>
    <w:rsid w:val="00C10E30"/>
    <w:rsid w:val="00C31D30"/>
    <w:rsid w:val="00C33A69"/>
    <w:rsid w:val="00C931A7"/>
    <w:rsid w:val="00CD6E39"/>
    <w:rsid w:val="00CF6E91"/>
    <w:rsid w:val="00D85B68"/>
    <w:rsid w:val="00E6004D"/>
    <w:rsid w:val="00E81978"/>
    <w:rsid w:val="00EE6264"/>
    <w:rsid w:val="00F379B7"/>
    <w:rsid w:val="00F525FA"/>
    <w:rsid w:val="00FB2F19"/>
    <w:rsid w:val="00FC24A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AA408E-E0F5-4403-A802-EA7F7C63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A1FB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101899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5429590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647539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psycinteractive.org/topics/cognition/piaget.htm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o.stanford.edu/archives/spr2017/entries/behavioris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stalttheory.com/persons/maxwertheimer/gestalttheo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arning-theories.com/gestalt-theory-von-ehrenfel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ft.vanderbilt.edu/guides-sub-pages/blooms-taxonomy/" TargetMode="External"/><Relationship Id="rId14" Type="http://schemas.openxmlformats.org/officeDocument/2006/relationships/hyperlink" Target="http://www.westga.edu/~distance/ojdla/summer82/marsh8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ondo\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97EE6BED2E44CBB3E9F926655D605C"/>
        <w:category>
          <w:name w:val="General"/>
          <w:gallery w:val="placeholder"/>
        </w:category>
        <w:types>
          <w:type w:val="bbPlcHdr"/>
        </w:types>
        <w:behaviors>
          <w:behavior w:val="content"/>
        </w:behaviors>
        <w:guid w:val="{4C5622C1-4C8C-42B4-BCA4-1312259BD7B0}"/>
      </w:docPartPr>
      <w:docPartBody>
        <w:p w:rsidR="00A200B4" w:rsidRDefault="00721D65">
          <w:pPr>
            <w:pStyle w:val="F397EE6BED2E44CBB3E9F926655D605C"/>
          </w:pPr>
          <w:r>
            <w:t>[Title Here, up to 12 Words, on One to Two Lines]</w:t>
          </w:r>
        </w:p>
      </w:docPartBody>
    </w:docPart>
    <w:docPart>
      <w:docPartPr>
        <w:name w:val="E43AC685823F4DF1B1E0CC61CDE9583E"/>
        <w:category>
          <w:name w:val="General"/>
          <w:gallery w:val="placeholder"/>
        </w:category>
        <w:types>
          <w:type w:val="bbPlcHdr"/>
        </w:types>
        <w:behaviors>
          <w:behavior w:val="content"/>
        </w:behaviors>
        <w:guid w:val="{9BB28EF6-6B65-448D-99D9-3043EB736FD6}"/>
      </w:docPartPr>
      <w:docPartBody>
        <w:p w:rsidR="00A200B4" w:rsidRDefault="00721D65">
          <w:pPr>
            <w:pStyle w:val="E43AC685823F4DF1B1E0CC61CDE9583E"/>
          </w:pPr>
          <w:r>
            <w:t>[Title Here, up to 12 Words, on One to Two Lines]</w:t>
          </w:r>
        </w:p>
      </w:docPartBody>
    </w:docPart>
    <w:docPart>
      <w:docPartPr>
        <w:name w:val="0D1F84EC1AF847D0A6ED0817186F056D"/>
        <w:category>
          <w:name w:val="General"/>
          <w:gallery w:val="placeholder"/>
        </w:category>
        <w:types>
          <w:type w:val="bbPlcHdr"/>
        </w:types>
        <w:behaviors>
          <w:behavior w:val="content"/>
        </w:behaviors>
        <w:guid w:val="{9E738DE1-2ED2-4389-8F9F-037799392972}"/>
      </w:docPartPr>
      <w:docPartBody>
        <w:p w:rsidR="00A200B4" w:rsidRDefault="00721D65">
          <w:pPr>
            <w:pStyle w:val="0D1F84EC1AF847D0A6ED0817186F056D"/>
          </w:pPr>
          <w:r w:rsidRPr="005D3A03">
            <w:t>Figures title:</w:t>
          </w:r>
        </w:p>
      </w:docPartBody>
    </w:docPart>
    <w:docPart>
      <w:docPartPr>
        <w:name w:val="0043C679CA0F46E9BA223AF1896DE825"/>
        <w:category>
          <w:name w:val="General"/>
          <w:gallery w:val="placeholder"/>
        </w:category>
        <w:types>
          <w:type w:val="bbPlcHdr"/>
        </w:types>
        <w:behaviors>
          <w:behavior w:val="content"/>
        </w:behaviors>
        <w:guid w:val="{2A505FE4-C10B-43D9-B03F-9C2AD95650EB}"/>
      </w:docPartPr>
      <w:docPartBody>
        <w:p w:rsidR="00A200B4" w:rsidRDefault="00721D65">
          <w:pPr>
            <w:pStyle w:val="0043C679CA0F46E9BA223AF1896DE82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65"/>
    <w:rsid w:val="000E7AFE"/>
    <w:rsid w:val="00655972"/>
    <w:rsid w:val="00721D65"/>
    <w:rsid w:val="008959B2"/>
    <w:rsid w:val="008E4B33"/>
    <w:rsid w:val="009F7BCE"/>
    <w:rsid w:val="00A200B4"/>
    <w:rsid w:val="00F1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7EE6BED2E44CBB3E9F926655D605C">
    <w:name w:val="F397EE6BED2E44CBB3E9F926655D605C"/>
  </w:style>
  <w:style w:type="paragraph" w:customStyle="1" w:styleId="06B2C4AEB5A24BB8AC5F4A8D3672541A">
    <w:name w:val="06B2C4AEB5A24BB8AC5F4A8D3672541A"/>
  </w:style>
  <w:style w:type="paragraph" w:customStyle="1" w:styleId="9A95D96A46534F128E974789BF5121C9">
    <w:name w:val="9A95D96A46534F128E974789BF5121C9"/>
  </w:style>
  <w:style w:type="paragraph" w:customStyle="1" w:styleId="F87BD11667034181B2169A0C9F8A3C77">
    <w:name w:val="F87BD11667034181B2169A0C9F8A3C77"/>
  </w:style>
  <w:style w:type="paragraph" w:customStyle="1" w:styleId="1857E23B639B4865B2E9DA8B7D2E3848">
    <w:name w:val="1857E23B639B4865B2E9DA8B7D2E3848"/>
  </w:style>
  <w:style w:type="paragraph" w:customStyle="1" w:styleId="D6E23658614B4526B530B2D869F5679C">
    <w:name w:val="D6E23658614B4526B530B2D869F5679C"/>
  </w:style>
  <w:style w:type="character" w:styleId="Emphasis">
    <w:name w:val="Emphasis"/>
    <w:basedOn w:val="DefaultParagraphFont"/>
    <w:uiPriority w:val="4"/>
    <w:unhideWhenUsed/>
    <w:qFormat/>
    <w:rPr>
      <w:i/>
      <w:iCs/>
    </w:rPr>
  </w:style>
  <w:style w:type="paragraph" w:customStyle="1" w:styleId="6FD32D0951814B97919C4BA08B37E9C3">
    <w:name w:val="6FD32D0951814B97919C4BA08B37E9C3"/>
  </w:style>
  <w:style w:type="paragraph" w:customStyle="1" w:styleId="F523D762BA0641B9B72DCB5D28F3D31C">
    <w:name w:val="F523D762BA0641B9B72DCB5D28F3D31C"/>
  </w:style>
  <w:style w:type="paragraph" w:customStyle="1" w:styleId="E43AC685823F4DF1B1E0CC61CDE9583E">
    <w:name w:val="E43AC685823F4DF1B1E0CC61CDE9583E"/>
  </w:style>
  <w:style w:type="paragraph" w:customStyle="1" w:styleId="EA4E500FDE0B43C5A9D5A43180B581A7">
    <w:name w:val="EA4E500FDE0B43C5A9D5A43180B581A7"/>
  </w:style>
  <w:style w:type="paragraph" w:customStyle="1" w:styleId="FB6236CB5A54462092EDB88DD9189594">
    <w:name w:val="FB6236CB5A54462092EDB88DD9189594"/>
  </w:style>
  <w:style w:type="paragraph" w:customStyle="1" w:styleId="26E10511E49A4B3AB5B00846FAE4E409">
    <w:name w:val="26E10511E49A4B3AB5B00846FAE4E409"/>
  </w:style>
  <w:style w:type="paragraph" w:customStyle="1" w:styleId="0617176C322846ADA3A40D14666A6863">
    <w:name w:val="0617176C322846ADA3A40D14666A6863"/>
  </w:style>
  <w:style w:type="paragraph" w:customStyle="1" w:styleId="DC2F7306BDA04E81BA28843AE5D01494">
    <w:name w:val="DC2F7306BDA04E81BA28843AE5D01494"/>
  </w:style>
  <w:style w:type="paragraph" w:customStyle="1" w:styleId="A36AD578D49548139C46D1A8357A220A">
    <w:name w:val="A36AD578D49548139C46D1A8357A220A"/>
  </w:style>
  <w:style w:type="paragraph" w:customStyle="1" w:styleId="604D81E6891747E9866B11654E15ACF6">
    <w:name w:val="604D81E6891747E9866B11654E15ACF6"/>
  </w:style>
  <w:style w:type="paragraph" w:customStyle="1" w:styleId="95DD4F5DF8C44CDAB2EC99B0D90563EB">
    <w:name w:val="95DD4F5DF8C44CDAB2EC99B0D90563EB"/>
  </w:style>
  <w:style w:type="paragraph" w:customStyle="1" w:styleId="D09D518551134C36974C6A4AA1F5F121">
    <w:name w:val="D09D518551134C36974C6A4AA1F5F121"/>
  </w:style>
  <w:style w:type="paragraph" w:customStyle="1" w:styleId="6791800A7CE949D3BA8843C0D8207773">
    <w:name w:val="6791800A7CE949D3BA8843C0D8207773"/>
  </w:style>
  <w:style w:type="paragraph" w:customStyle="1" w:styleId="AEC390C7B03C4984A2001137846CDFD7">
    <w:name w:val="AEC390C7B03C4984A2001137846CDFD7"/>
  </w:style>
  <w:style w:type="paragraph" w:customStyle="1" w:styleId="724A0868385D4BE7B21E41CBD1FAAE87">
    <w:name w:val="724A0868385D4BE7B21E41CBD1FAAE87"/>
  </w:style>
  <w:style w:type="paragraph" w:customStyle="1" w:styleId="6A2F51EEF9FB48938200DABE7999040C">
    <w:name w:val="6A2F51EEF9FB48938200DABE7999040C"/>
  </w:style>
  <w:style w:type="paragraph" w:customStyle="1" w:styleId="942BEF239AF945359A2E277A6E042757">
    <w:name w:val="942BEF239AF945359A2E277A6E042757"/>
  </w:style>
  <w:style w:type="paragraph" w:customStyle="1" w:styleId="561CFF8031E347A298138AE1682FC77D">
    <w:name w:val="561CFF8031E347A298138AE1682FC77D"/>
  </w:style>
  <w:style w:type="paragraph" w:customStyle="1" w:styleId="679B5DD80A65440FAC82163C23D16490">
    <w:name w:val="679B5DD80A65440FAC82163C23D16490"/>
  </w:style>
  <w:style w:type="paragraph" w:customStyle="1" w:styleId="DBE55BFF4A604BD79D136255D0A721C2">
    <w:name w:val="DBE55BFF4A604BD79D136255D0A721C2"/>
  </w:style>
  <w:style w:type="paragraph" w:customStyle="1" w:styleId="C72946F5DE2E43D1B78D536A559D73FC">
    <w:name w:val="C72946F5DE2E43D1B78D536A559D73FC"/>
  </w:style>
  <w:style w:type="paragraph" w:customStyle="1" w:styleId="DDA797B6896B4B64A1EBDEC33962E66E">
    <w:name w:val="DDA797B6896B4B64A1EBDEC33962E66E"/>
  </w:style>
  <w:style w:type="paragraph" w:customStyle="1" w:styleId="C8BC87055DC645B8BC5799BEEE6EB502">
    <w:name w:val="C8BC87055DC645B8BC5799BEEE6EB502"/>
  </w:style>
  <w:style w:type="paragraph" w:customStyle="1" w:styleId="BC2514FAE3B743D2A1761FE86E2BCA1F">
    <w:name w:val="BC2514FAE3B743D2A1761FE86E2BCA1F"/>
  </w:style>
  <w:style w:type="paragraph" w:customStyle="1" w:styleId="48201787752F4B7B8FADB82736CCEA54">
    <w:name w:val="48201787752F4B7B8FADB82736CCEA54"/>
  </w:style>
  <w:style w:type="paragraph" w:customStyle="1" w:styleId="F104B9ED29EF4D69B015B1F68AA2C38B">
    <w:name w:val="F104B9ED29EF4D69B015B1F68AA2C38B"/>
  </w:style>
  <w:style w:type="paragraph" w:customStyle="1" w:styleId="E0603DFFD9024776866AF14146D40BC2">
    <w:name w:val="E0603DFFD9024776866AF14146D40BC2"/>
  </w:style>
  <w:style w:type="paragraph" w:customStyle="1" w:styleId="2736172F9FC04D5E982857577423101A">
    <w:name w:val="2736172F9FC04D5E982857577423101A"/>
  </w:style>
  <w:style w:type="paragraph" w:customStyle="1" w:styleId="01F8AF3AED2C4E9AB953096C0B5AE728">
    <w:name w:val="01F8AF3AED2C4E9AB953096C0B5AE728"/>
  </w:style>
  <w:style w:type="paragraph" w:customStyle="1" w:styleId="FD75E8D01C2B46AAAD4898D486802733">
    <w:name w:val="FD75E8D01C2B46AAAD4898D486802733"/>
  </w:style>
  <w:style w:type="paragraph" w:customStyle="1" w:styleId="A28881AEC4E5487FAC392C9640FE82B7">
    <w:name w:val="A28881AEC4E5487FAC392C9640FE82B7"/>
  </w:style>
  <w:style w:type="paragraph" w:customStyle="1" w:styleId="9238CD1BAB524E1CB215E285A7BA6F0A">
    <w:name w:val="9238CD1BAB524E1CB215E285A7BA6F0A"/>
  </w:style>
  <w:style w:type="paragraph" w:customStyle="1" w:styleId="69A04A6E8A934324A24CA92D7B7EC9D2">
    <w:name w:val="69A04A6E8A934324A24CA92D7B7EC9D2"/>
  </w:style>
  <w:style w:type="paragraph" w:customStyle="1" w:styleId="5A35602954C940098C502F67B3FCC328">
    <w:name w:val="5A35602954C940098C502F67B3FCC328"/>
  </w:style>
  <w:style w:type="paragraph" w:customStyle="1" w:styleId="89F84C5153064CD8893A4802404895E3">
    <w:name w:val="89F84C5153064CD8893A4802404895E3"/>
  </w:style>
  <w:style w:type="paragraph" w:customStyle="1" w:styleId="113EDA99ABF84BE8B9C524CF5E692B29">
    <w:name w:val="113EDA99ABF84BE8B9C524CF5E692B29"/>
  </w:style>
  <w:style w:type="paragraph" w:customStyle="1" w:styleId="64667D0AB4F840DDA1B5ED386D3C4E34">
    <w:name w:val="64667D0AB4F840DDA1B5ED386D3C4E34"/>
  </w:style>
  <w:style w:type="paragraph" w:customStyle="1" w:styleId="2963A448A21D46CA85F6AC1703D985F5">
    <w:name w:val="2963A448A21D46CA85F6AC1703D985F5"/>
  </w:style>
  <w:style w:type="paragraph" w:customStyle="1" w:styleId="E2FD5692AB254FAEB97D7E9B2BDA6BAD">
    <w:name w:val="E2FD5692AB254FAEB97D7E9B2BDA6BAD"/>
  </w:style>
  <w:style w:type="paragraph" w:customStyle="1" w:styleId="6CE07779E0804900BF6285BC958DDD4D">
    <w:name w:val="6CE07779E0804900BF6285BC958DDD4D"/>
  </w:style>
  <w:style w:type="paragraph" w:customStyle="1" w:styleId="3CBDC9393F86417990D00AA14AC2DD80">
    <w:name w:val="3CBDC9393F86417990D00AA14AC2DD80"/>
  </w:style>
  <w:style w:type="paragraph" w:customStyle="1" w:styleId="0D1CC62AC4794DEF9C5E9D96A36A4F07">
    <w:name w:val="0D1CC62AC4794DEF9C5E9D96A36A4F07"/>
  </w:style>
  <w:style w:type="paragraph" w:customStyle="1" w:styleId="882310192BB44ADF9E0A770E4FA8F73D">
    <w:name w:val="882310192BB44ADF9E0A770E4FA8F73D"/>
  </w:style>
  <w:style w:type="paragraph" w:customStyle="1" w:styleId="0FEC1F6020CE4CD9A374C60DB96E90DA">
    <w:name w:val="0FEC1F6020CE4CD9A374C60DB96E90DA"/>
  </w:style>
  <w:style w:type="paragraph" w:customStyle="1" w:styleId="82553A6122654217A091CD28F9279B63">
    <w:name w:val="82553A6122654217A091CD28F9279B63"/>
  </w:style>
  <w:style w:type="paragraph" w:customStyle="1" w:styleId="FB4034F499DA4376B225C7215AB8BA99">
    <w:name w:val="FB4034F499DA4376B225C7215AB8BA99"/>
  </w:style>
  <w:style w:type="paragraph" w:customStyle="1" w:styleId="B7A569D6C12D408CB1A7B57D0A670849">
    <w:name w:val="B7A569D6C12D408CB1A7B57D0A670849"/>
  </w:style>
  <w:style w:type="paragraph" w:customStyle="1" w:styleId="2AA2C5B0F08B437FAC47AF6F3AD43CDE">
    <w:name w:val="2AA2C5B0F08B437FAC47AF6F3AD43CDE"/>
  </w:style>
  <w:style w:type="paragraph" w:customStyle="1" w:styleId="119F9E1CB7AA4D61BF3A55AC7A51686E">
    <w:name w:val="119F9E1CB7AA4D61BF3A55AC7A51686E"/>
  </w:style>
  <w:style w:type="paragraph" w:customStyle="1" w:styleId="6D32A043722B4C23B977FF9833C73BEC">
    <w:name w:val="6D32A043722B4C23B977FF9833C73BEC"/>
  </w:style>
  <w:style w:type="paragraph" w:customStyle="1" w:styleId="B10F0603673F498A8A96067764FA0279">
    <w:name w:val="B10F0603673F498A8A96067764FA0279"/>
  </w:style>
  <w:style w:type="paragraph" w:customStyle="1" w:styleId="CB8B8C58ABBB41D88CF8DA52467CABD8">
    <w:name w:val="CB8B8C58ABBB41D88CF8DA52467CABD8"/>
  </w:style>
  <w:style w:type="paragraph" w:customStyle="1" w:styleId="BB5424E2935A48B48D8BE1E5FAF0545A">
    <w:name w:val="BB5424E2935A48B48D8BE1E5FAF0545A"/>
  </w:style>
  <w:style w:type="paragraph" w:customStyle="1" w:styleId="CBB22147EEC34DE180DAC0CD12DF7075">
    <w:name w:val="CBB22147EEC34DE180DAC0CD12DF7075"/>
  </w:style>
  <w:style w:type="paragraph" w:customStyle="1" w:styleId="7C923644DAEF4D578F2B1358B62174EF">
    <w:name w:val="7C923644DAEF4D578F2B1358B62174EF"/>
  </w:style>
  <w:style w:type="paragraph" w:customStyle="1" w:styleId="0D1F84EC1AF847D0A6ED0817186F056D">
    <w:name w:val="0D1F84EC1AF847D0A6ED0817186F056D"/>
  </w:style>
  <w:style w:type="paragraph" w:customStyle="1" w:styleId="0043C679CA0F46E9BA223AF1896DE825">
    <w:name w:val="0043C679CA0F46E9BA223AF1896DE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 of music education overview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EFF35-398C-452D-B978-6DA6E5CE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241</TotalTime>
  <Pages>8</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Psychology of Music Education Overview</vt:lpstr>
    </vt:vector>
  </TitlesOfParts>
  <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Music Education Overview</dc:title>
  <dc:subject/>
  <dc:creator>Tina Belden</dc:creator>
  <cp:keywords/>
  <dc:description/>
  <cp:lastModifiedBy>Tina Belden</cp:lastModifiedBy>
  <cp:revision>10</cp:revision>
  <dcterms:created xsi:type="dcterms:W3CDTF">2017-04-01T01:33:00Z</dcterms:created>
  <dcterms:modified xsi:type="dcterms:W3CDTF">2017-04-30T21:14:00Z</dcterms:modified>
</cp:coreProperties>
</file>